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010FD" w14:textId="77777777" w:rsidR="009E0F71" w:rsidRDefault="009E0F71" w:rsidP="009E0F71">
      <w:pPr>
        <w:spacing w:after="0" w:line="240" w:lineRule="auto"/>
        <w:jc w:val="both"/>
        <w:rPr>
          <w:rFonts w:ascii="Arial" w:eastAsia="Times New Roman" w:hAnsi="Arial" w:cs="Arial"/>
          <w:b/>
          <w:sz w:val="20"/>
          <w:szCs w:val="20"/>
          <w:lang w:val="es-ES" w:eastAsia="es-ES"/>
        </w:rPr>
      </w:pPr>
    </w:p>
    <w:p w14:paraId="2CB88B5C" w14:textId="77777777" w:rsidR="009E0F71" w:rsidRDefault="009E0F71" w:rsidP="009E0F71">
      <w:pPr>
        <w:spacing w:after="0" w:line="240" w:lineRule="auto"/>
        <w:jc w:val="both"/>
        <w:rPr>
          <w:rFonts w:ascii="Arial" w:eastAsia="Times New Roman" w:hAnsi="Arial" w:cs="Arial"/>
          <w:b/>
          <w:sz w:val="20"/>
          <w:szCs w:val="20"/>
          <w:lang w:val="es-ES" w:eastAsia="es-ES"/>
        </w:rPr>
      </w:pPr>
    </w:p>
    <w:p w14:paraId="3EC70CE8" w14:textId="7801C524" w:rsidR="009E0F71" w:rsidRPr="009E0F71" w:rsidRDefault="009E0F71" w:rsidP="009E0F71">
      <w:pPr>
        <w:spacing w:after="0" w:line="240" w:lineRule="auto"/>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 xml:space="preserve">El </w:t>
      </w:r>
      <w:r w:rsidR="00121AF3">
        <w:rPr>
          <w:rFonts w:ascii="Arial" w:eastAsia="Times New Roman" w:hAnsi="Arial" w:cs="Arial"/>
          <w:b/>
          <w:sz w:val="20"/>
          <w:szCs w:val="20"/>
          <w:lang w:val="es-ES" w:eastAsia="es-ES"/>
        </w:rPr>
        <w:t>Sistema para el Desarrollo integral de la Familia del Municipio de Sayula,</w:t>
      </w:r>
      <w:r w:rsidRPr="009E0F71">
        <w:rPr>
          <w:rFonts w:ascii="Arial" w:eastAsia="Times New Roman" w:hAnsi="Arial" w:cs="Arial"/>
          <w:b/>
          <w:sz w:val="20"/>
          <w:szCs w:val="20"/>
          <w:lang w:val="es-ES" w:eastAsia="es-ES"/>
        </w:rPr>
        <w:t xml:space="preserve"> Jalisco</w:t>
      </w:r>
      <w:r w:rsidR="00121AF3">
        <w:rPr>
          <w:rFonts w:ascii="Arial" w:eastAsia="Times New Roman" w:hAnsi="Arial" w:cs="Arial"/>
          <w:b/>
          <w:sz w:val="20"/>
          <w:szCs w:val="20"/>
          <w:lang w:val="es-ES" w:eastAsia="es-ES"/>
        </w:rPr>
        <w:t xml:space="preserve"> (DIF SAYULA)</w:t>
      </w:r>
      <w:r w:rsidRPr="009E0F71">
        <w:rPr>
          <w:rFonts w:ascii="Arial" w:eastAsia="Times New Roman" w:hAnsi="Arial" w:cs="Arial"/>
          <w:sz w:val="20"/>
          <w:szCs w:val="20"/>
          <w:lang w:val="es-ES" w:eastAsia="es-ES"/>
        </w:rPr>
        <w:t xml:space="preserve">, con fundamento a lo dispuesto por los artículos 115 y 134 de la Constitución Política de los Estados Unidos Mexicanos; 73 y 77 de la Constitución Política del Estado de Jalisco; </w:t>
      </w:r>
      <w:r w:rsidR="00121AF3">
        <w:rPr>
          <w:rFonts w:ascii="Arial" w:eastAsia="Times New Roman" w:hAnsi="Arial" w:cs="Arial"/>
          <w:sz w:val="20"/>
          <w:szCs w:val="20"/>
          <w:lang w:val="es-ES" w:eastAsia="es-ES"/>
        </w:rPr>
        <w:t xml:space="preserve">Decreto </w:t>
      </w:r>
      <w:r w:rsidR="00121AF3" w:rsidRPr="00121AF3">
        <w:rPr>
          <w:rFonts w:ascii="Arial" w:eastAsia="Times New Roman" w:hAnsi="Arial" w:cs="Arial"/>
          <w:sz w:val="20"/>
          <w:szCs w:val="20"/>
          <w:lang w:eastAsia="es-ES"/>
        </w:rPr>
        <w:t>12428</w:t>
      </w:r>
      <w:r w:rsidR="00121AF3">
        <w:rPr>
          <w:rFonts w:ascii="Arial" w:eastAsia="Times New Roman" w:hAnsi="Arial" w:cs="Arial"/>
          <w:sz w:val="20"/>
          <w:szCs w:val="20"/>
          <w:lang w:eastAsia="es-ES"/>
        </w:rPr>
        <w:t xml:space="preserve"> expedido por el Congreso del Estado de Jalisco y publicado con fecha 5 de abril de 1986</w:t>
      </w:r>
      <w:r w:rsidRPr="009E0F71">
        <w:rPr>
          <w:rFonts w:ascii="Arial" w:eastAsia="Times New Roman" w:hAnsi="Arial" w:cs="Arial"/>
          <w:sz w:val="20"/>
          <w:szCs w:val="20"/>
          <w:lang w:val="es-ES" w:eastAsia="es-ES"/>
        </w:rPr>
        <w:t>; 1°, 3°, 34, 61 y 72 de la Ley de Compras Gubernamentales, Enajenaciones y Contratación de Servicios del Estado de Jalisco y sus Municipios;</w:t>
      </w:r>
    </w:p>
    <w:p w14:paraId="3F1307A4" w14:textId="77777777" w:rsidR="009E0F71" w:rsidRPr="009E0F71" w:rsidRDefault="009E0F71" w:rsidP="009E0F71">
      <w:pPr>
        <w:spacing w:after="0" w:line="240" w:lineRule="auto"/>
        <w:jc w:val="center"/>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CONVOCA</w:t>
      </w:r>
    </w:p>
    <w:p w14:paraId="5818F51F" w14:textId="77777777" w:rsidR="009E0F71" w:rsidRPr="009E0F71" w:rsidRDefault="009E0F71" w:rsidP="009E0F71">
      <w:pPr>
        <w:spacing w:after="0" w:line="240" w:lineRule="auto"/>
        <w:jc w:val="center"/>
        <w:rPr>
          <w:rFonts w:ascii="Arial" w:eastAsia="Times New Roman" w:hAnsi="Arial" w:cs="Arial"/>
          <w:sz w:val="20"/>
          <w:szCs w:val="20"/>
          <w:lang w:val="es-ES" w:eastAsia="es-ES"/>
        </w:rPr>
      </w:pPr>
    </w:p>
    <w:p w14:paraId="5080783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 todos los interesados en participar en la:</w:t>
      </w:r>
    </w:p>
    <w:p w14:paraId="6B9164B2"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3D0E4C5" w14:textId="642FA868" w:rsidR="009E0F71" w:rsidRPr="00A54ED9" w:rsidRDefault="009E0F71" w:rsidP="009E0F71">
      <w:pPr>
        <w:spacing w:after="0" w:line="240" w:lineRule="auto"/>
        <w:jc w:val="center"/>
        <w:rPr>
          <w:rFonts w:ascii="Arial" w:eastAsia="Times New Roman" w:hAnsi="Arial" w:cs="Arial"/>
          <w:b/>
          <w:sz w:val="20"/>
          <w:szCs w:val="20"/>
          <w:lang w:val="es-ES" w:eastAsia="es-ES"/>
        </w:rPr>
      </w:pPr>
      <w:bookmarkStart w:id="0" w:name="_Hlk109120817"/>
      <w:r w:rsidRPr="00A54ED9">
        <w:rPr>
          <w:rFonts w:ascii="Arial" w:eastAsia="Times New Roman" w:hAnsi="Arial" w:cs="Arial"/>
          <w:b/>
          <w:sz w:val="20"/>
          <w:szCs w:val="20"/>
          <w:lang w:val="es-ES" w:eastAsia="es-ES"/>
        </w:rPr>
        <w:t>LICITACIÓN PÚBLICA LP- SAY-</w:t>
      </w:r>
      <w:r w:rsidR="007E5A60" w:rsidRPr="00A54ED9">
        <w:rPr>
          <w:rFonts w:ascii="Arial" w:eastAsia="Times New Roman" w:hAnsi="Arial" w:cs="Arial"/>
          <w:b/>
          <w:sz w:val="20"/>
          <w:szCs w:val="20"/>
          <w:lang w:val="es-ES" w:eastAsia="es-ES"/>
        </w:rPr>
        <w:t>DIF-</w:t>
      </w:r>
      <w:r w:rsidRPr="00A54ED9">
        <w:rPr>
          <w:rFonts w:ascii="Arial" w:eastAsia="Times New Roman" w:hAnsi="Arial" w:cs="Arial"/>
          <w:b/>
          <w:sz w:val="20"/>
          <w:szCs w:val="20"/>
          <w:lang w:val="es-ES" w:eastAsia="es-ES"/>
        </w:rPr>
        <w:t>SC-00</w:t>
      </w:r>
      <w:r w:rsidR="00A54ED9" w:rsidRPr="00A54ED9">
        <w:rPr>
          <w:rFonts w:ascii="Arial" w:eastAsia="Times New Roman" w:hAnsi="Arial" w:cs="Arial"/>
          <w:b/>
          <w:sz w:val="20"/>
          <w:szCs w:val="20"/>
          <w:lang w:val="es-ES" w:eastAsia="es-ES"/>
        </w:rPr>
        <w:t>2</w:t>
      </w:r>
      <w:r w:rsidRPr="00A54ED9">
        <w:rPr>
          <w:rFonts w:ascii="Arial" w:eastAsia="Times New Roman" w:hAnsi="Arial" w:cs="Arial"/>
          <w:b/>
          <w:sz w:val="20"/>
          <w:szCs w:val="20"/>
          <w:lang w:val="es-ES" w:eastAsia="es-ES"/>
        </w:rPr>
        <w:t>-202</w:t>
      </w:r>
      <w:r w:rsidR="00C8719F" w:rsidRPr="00A54ED9">
        <w:rPr>
          <w:rFonts w:ascii="Arial" w:eastAsia="Times New Roman" w:hAnsi="Arial" w:cs="Arial"/>
          <w:b/>
          <w:sz w:val="20"/>
          <w:szCs w:val="20"/>
          <w:lang w:val="es-ES" w:eastAsia="es-ES"/>
        </w:rPr>
        <w:t>2</w:t>
      </w:r>
      <w:r w:rsidR="00121AF3" w:rsidRPr="00A54ED9">
        <w:rPr>
          <w:rFonts w:ascii="Arial" w:eastAsia="Times New Roman" w:hAnsi="Arial" w:cs="Arial"/>
          <w:b/>
          <w:sz w:val="20"/>
          <w:szCs w:val="20"/>
          <w:lang w:val="es-ES" w:eastAsia="es-ES"/>
        </w:rPr>
        <w:t>.</w:t>
      </w:r>
    </w:p>
    <w:p w14:paraId="3FE526D1" w14:textId="5F966737" w:rsidR="009E0F71" w:rsidRPr="00A54ED9" w:rsidRDefault="00E420D6" w:rsidP="009E0F71">
      <w:pPr>
        <w:spacing w:after="0" w:line="240" w:lineRule="auto"/>
        <w:jc w:val="center"/>
        <w:rPr>
          <w:rFonts w:ascii="Arial" w:eastAsia="Times New Roman" w:hAnsi="Arial" w:cs="Arial"/>
          <w:b/>
          <w:sz w:val="20"/>
          <w:szCs w:val="20"/>
          <w:lang w:val="es-ES" w:eastAsia="es-ES"/>
        </w:rPr>
      </w:pPr>
      <w:r w:rsidRPr="00A54ED9">
        <w:rPr>
          <w:rFonts w:ascii="Arial" w:eastAsia="Times New Roman" w:hAnsi="Arial" w:cs="Arial"/>
          <w:b/>
          <w:sz w:val="20"/>
          <w:szCs w:val="20"/>
          <w:lang w:val="es-ES" w:eastAsia="es-ES"/>
        </w:rPr>
        <w:t xml:space="preserve">“ADQUISICION DE </w:t>
      </w:r>
      <w:r w:rsidR="00A54ED9" w:rsidRPr="00A54ED9">
        <w:rPr>
          <w:rFonts w:ascii="Arial" w:eastAsia="Times New Roman" w:hAnsi="Arial" w:cs="Arial"/>
          <w:b/>
          <w:sz w:val="20"/>
          <w:szCs w:val="20"/>
          <w:lang w:val="es-ES" w:eastAsia="es-ES"/>
        </w:rPr>
        <w:t>SUPLEMENTOS Y PAÑALES PARA ADULTO</w:t>
      </w:r>
      <w:r w:rsidRPr="00A54ED9">
        <w:rPr>
          <w:rFonts w:ascii="Arial" w:eastAsia="Times New Roman" w:hAnsi="Arial" w:cs="Arial"/>
          <w:b/>
          <w:sz w:val="20"/>
          <w:szCs w:val="20"/>
          <w:lang w:val="es-ES" w:eastAsia="es-ES"/>
        </w:rPr>
        <w:t>”</w:t>
      </w:r>
      <w:bookmarkEnd w:id="0"/>
    </w:p>
    <w:p w14:paraId="550F042E"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3C2033E6" w14:textId="7A66F6E5" w:rsidR="009E0F71" w:rsidRPr="009E0F71" w:rsidRDefault="002D0247" w:rsidP="009E0F71">
      <w:pPr>
        <w:spacing w:after="0" w:line="240" w:lineRule="auto"/>
        <w:jc w:val="both"/>
        <w:rPr>
          <w:rFonts w:ascii="Arial" w:eastAsia="Times New Roman" w:hAnsi="Arial" w:cs="Arial"/>
          <w:sz w:val="20"/>
          <w:szCs w:val="20"/>
          <w:lang w:val="es-ES" w:eastAsia="es-ES"/>
        </w:rPr>
      </w:pPr>
      <w:r w:rsidRPr="00C063AC">
        <w:rPr>
          <w:rFonts w:ascii="Arial" w:eastAsia="Times New Roman" w:hAnsi="Arial" w:cs="Arial"/>
          <w:sz w:val="20"/>
          <w:szCs w:val="20"/>
          <w:lang w:val="es-ES" w:eastAsia="es-ES"/>
        </w:rPr>
        <w:t>Que se llevará a cabo con el carácter loca</w:t>
      </w:r>
      <w:r>
        <w:rPr>
          <w:rFonts w:ascii="Arial" w:eastAsia="Times New Roman" w:hAnsi="Arial" w:cs="Arial"/>
          <w:sz w:val="20"/>
          <w:szCs w:val="20"/>
          <w:lang w:val="es-ES" w:eastAsia="es-ES"/>
        </w:rPr>
        <w:t>l</w:t>
      </w:r>
      <w:r w:rsidRPr="00C063AC">
        <w:rPr>
          <w:rFonts w:ascii="Arial" w:eastAsia="Times New Roman" w:hAnsi="Arial" w:cs="Arial"/>
          <w:sz w:val="20"/>
          <w:szCs w:val="20"/>
          <w:lang w:val="es-ES" w:eastAsia="es-ES"/>
        </w:rPr>
        <w:t xml:space="preserve"> y sin la concurrencia del Comité de Adquisiciones</w:t>
      </w:r>
      <w:r>
        <w:rPr>
          <w:rFonts w:ascii="Arial" w:eastAsia="Times New Roman" w:hAnsi="Arial" w:cs="Arial"/>
          <w:sz w:val="20"/>
          <w:szCs w:val="20"/>
          <w:lang w:val="es-ES" w:eastAsia="es-ES"/>
        </w:rPr>
        <w:t>, y en un plazo menor a 10 días por tener que comprobar</w:t>
      </w:r>
      <w:r w:rsidRPr="00C063AC">
        <w:rPr>
          <w:rFonts w:ascii="Arial" w:eastAsia="Times New Roman" w:hAnsi="Arial" w:cs="Arial"/>
          <w:sz w:val="20"/>
          <w:szCs w:val="20"/>
          <w:lang w:val="es-ES" w:eastAsia="es-ES"/>
        </w:rPr>
        <w:t xml:space="preserve"> </w:t>
      </w:r>
      <w:r>
        <w:rPr>
          <w:rFonts w:ascii="Arial" w:eastAsia="Times New Roman" w:hAnsi="Arial" w:cs="Arial"/>
          <w:sz w:val="20"/>
          <w:szCs w:val="20"/>
          <w:lang w:val="es-ES" w:eastAsia="es-ES"/>
        </w:rPr>
        <w:t>la aplicación de los recursos por ser provenientes programas estatales</w:t>
      </w:r>
      <w:r w:rsidRPr="00C063AC">
        <w:rPr>
          <w:rFonts w:ascii="Arial" w:eastAsia="Times New Roman" w:hAnsi="Arial" w:cs="Arial"/>
          <w:sz w:val="20"/>
          <w:szCs w:val="20"/>
          <w:lang w:val="es-ES" w:eastAsia="es-ES"/>
        </w:rPr>
        <w:t>, al amparo de lo establecido en los artículos 55 numeral 1, fracción II y 72 de la Ley de Compras Gubernamentales, Enajenaciones y Contratación de Servicios del Estado de Jalisco y sus Municipios</w:t>
      </w:r>
      <w:r>
        <w:rPr>
          <w:rFonts w:ascii="Arial" w:eastAsia="Times New Roman" w:hAnsi="Arial" w:cs="Arial"/>
          <w:sz w:val="20"/>
          <w:szCs w:val="20"/>
          <w:lang w:val="es-ES" w:eastAsia="es-ES"/>
        </w:rPr>
        <w:t xml:space="preserve">; </w:t>
      </w:r>
      <w:r w:rsidRPr="00C063AC">
        <w:rPr>
          <w:rFonts w:ascii="Arial" w:eastAsia="Times New Roman" w:hAnsi="Arial" w:cs="Arial"/>
          <w:sz w:val="20"/>
          <w:szCs w:val="20"/>
          <w:lang w:val="es-ES" w:eastAsia="es-ES"/>
        </w:rPr>
        <w:t>de conformidad con las siguientes:</w:t>
      </w:r>
    </w:p>
    <w:p w14:paraId="3A73DA91"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0994C89E" w14:textId="77777777" w:rsidR="009E0F71" w:rsidRPr="009E0F71" w:rsidRDefault="009E0F71" w:rsidP="009E0F71">
      <w:pPr>
        <w:spacing w:after="0" w:line="240" w:lineRule="auto"/>
        <w:jc w:val="center"/>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BASES</w:t>
      </w:r>
    </w:p>
    <w:p w14:paraId="2BE10401" w14:textId="77777777" w:rsidR="009E0F71" w:rsidRPr="009E0F71" w:rsidRDefault="009E0F71" w:rsidP="009E0F71">
      <w:pPr>
        <w:spacing w:after="0" w:line="240" w:lineRule="auto"/>
        <w:jc w:val="center"/>
        <w:rPr>
          <w:rFonts w:ascii="Arial" w:eastAsia="Times New Roman" w:hAnsi="Arial" w:cs="Arial"/>
          <w:b/>
          <w:sz w:val="20"/>
          <w:szCs w:val="20"/>
          <w:lang w:val="es-ES" w:eastAsia="es-ES"/>
        </w:rPr>
      </w:pPr>
    </w:p>
    <w:p w14:paraId="72637373"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DEFINICIONES:</w:t>
      </w:r>
    </w:p>
    <w:p w14:paraId="6C5101D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los efectos de las presentes bases, se entenderá por:</w:t>
      </w:r>
    </w:p>
    <w:p w14:paraId="7AC10AC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AC7FEA9" w14:textId="30573681" w:rsidR="009E0F71" w:rsidRPr="009E0F71" w:rsidRDefault="009E0F71" w:rsidP="009E0F71">
      <w:pPr>
        <w:spacing w:after="0" w:line="240" w:lineRule="auto"/>
        <w:jc w:val="both"/>
        <w:rPr>
          <w:rFonts w:ascii="Arial" w:eastAsia="Times New Roman" w:hAnsi="Arial" w:cs="Arial"/>
          <w:color w:val="FF0000"/>
          <w:sz w:val="20"/>
          <w:szCs w:val="20"/>
          <w:lang w:val="es-ES" w:eastAsia="es-ES"/>
        </w:rPr>
      </w:pPr>
      <w:r w:rsidRPr="009E0F71">
        <w:rPr>
          <w:rFonts w:ascii="Arial" w:eastAsia="Times New Roman" w:hAnsi="Arial" w:cs="Arial"/>
          <w:b/>
          <w:sz w:val="20"/>
          <w:szCs w:val="20"/>
          <w:lang w:val="es-ES" w:eastAsia="es-ES"/>
        </w:rPr>
        <w:t>LICITACIÓN:</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r>
        <w:rPr>
          <w:rFonts w:ascii="Arial" w:eastAsia="Times New Roman" w:hAnsi="Arial" w:cs="Arial"/>
          <w:sz w:val="20"/>
          <w:szCs w:val="20"/>
          <w:lang w:val="es-ES" w:eastAsia="es-ES"/>
        </w:rPr>
        <w:t xml:space="preserve">           </w:t>
      </w:r>
      <w:r w:rsidRPr="002B2AC3">
        <w:rPr>
          <w:rFonts w:ascii="Arial" w:eastAsia="Times New Roman" w:hAnsi="Arial" w:cs="Arial"/>
          <w:sz w:val="20"/>
          <w:szCs w:val="20"/>
          <w:lang w:val="es-ES" w:eastAsia="es-ES"/>
        </w:rPr>
        <w:t xml:space="preserve">Licitación </w:t>
      </w:r>
      <w:r w:rsidRPr="00A54ED9">
        <w:rPr>
          <w:rFonts w:ascii="Arial" w:eastAsia="Times New Roman" w:hAnsi="Arial" w:cs="Arial"/>
          <w:sz w:val="20"/>
          <w:szCs w:val="20"/>
          <w:lang w:val="es-ES" w:eastAsia="es-ES"/>
        </w:rPr>
        <w:t xml:space="preserve">Pública </w:t>
      </w:r>
      <w:r w:rsidR="002B2AC3" w:rsidRPr="00A54ED9">
        <w:rPr>
          <w:rFonts w:ascii="Arial" w:eastAsia="Times New Roman" w:hAnsi="Arial" w:cs="Arial"/>
          <w:b/>
          <w:sz w:val="20"/>
          <w:szCs w:val="20"/>
          <w:lang w:val="es-ES" w:eastAsia="es-ES"/>
        </w:rPr>
        <w:t>LP- SAY-DIF-SC-00</w:t>
      </w:r>
      <w:r w:rsidR="00A54ED9" w:rsidRPr="00A54ED9">
        <w:rPr>
          <w:rFonts w:ascii="Arial" w:eastAsia="Times New Roman" w:hAnsi="Arial" w:cs="Arial"/>
          <w:b/>
          <w:sz w:val="20"/>
          <w:szCs w:val="20"/>
          <w:lang w:val="es-ES" w:eastAsia="es-ES"/>
        </w:rPr>
        <w:t>2</w:t>
      </w:r>
      <w:r w:rsidR="002B2AC3" w:rsidRPr="00A54ED9">
        <w:rPr>
          <w:rFonts w:ascii="Arial" w:eastAsia="Times New Roman" w:hAnsi="Arial" w:cs="Arial"/>
          <w:b/>
          <w:sz w:val="20"/>
          <w:szCs w:val="20"/>
          <w:lang w:val="es-ES" w:eastAsia="es-ES"/>
        </w:rPr>
        <w:t>-202</w:t>
      </w:r>
      <w:r w:rsidR="00CC22A6" w:rsidRPr="00A54ED9">
        <w:rPr>
          <w:rFonts w:ascii="Arial" w:eastAsia="Times New Roman" w:hAnsi="Arial" w:cs="Arial"/>
          <w:b/>
          <w:sz w:val="20"/>
          <w:szCs w:val="20"/>
          <w:lang w:val="es-ES" w:eastAsia="es-ES"/>
        </w:rPr>
        <w:t>2</w:t>
      </w:r>
      <w:r w:rsidR="00A54ED9" w:rsidRPr="00A54ED9">
        <w:rPr>
          <w:rFonts w:ascii="Arial" w:eastAsia="Times New Roman" w:hAnsi="Arial" w:cs="Arial"/>
          <w:b/>
          <w:sz w:val="20"/>
          <w:szCs w:val="20"/>
          <w:lang w:val="es-ES" w:eastAsia="es-ES"/>
        </w:rPr>
        <w:t>.</w:t>
      </w:r>
    </w:p>
    <w:p w14:paraId="29870C50" w14:textId="77777777" w:rsidR="00121AF3"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CONVOCANTE:</w:t>
      </w:r>
      <w:r>
        <w:rPr>
          <w:rFonts w:ascii="Arial" w:eastAsia="Times New Roman" w:hAnsi="Arial" w:cs="Arial"/>
          <w:sz w:val="20"/>
          <w:szCs w:val="20"/>
          <w:lang w:val="es-ES" w:eastAsia="es-ES"/>
        </w:rPr>
        <w:t xml:space="preserve"> </w:t>
      </w:r>
      <w:r>
        <w:rPr>
          <w:rFonts w:ascii="Arial" w:eastAsia="Times New Roman" w:hAnsi="Arial" w:cs="Arial"/>
          <w:sz w:val="20"/>
          <w:szCs w:val="20"/>
          <w:lang w:val="es-ES" w:eastAsia="es-ES"/>
        </w:rPr>
        <w:tab/>
      </w:r>
      <w:r>
        <w:rPr>
          <w:rFonts w:ascii="Arial" w:eastAsia="Times New Roman" w:hAnsi="Arial" w:cs="Arial"/>
          <w:sz w:val="20"/>
          <w:szCs w:val="20"/>
          <w:lang w:val="es-ES" w:eastAsia="es-ES"/>
        </w:rPr>
        <w:tab/>
        <w:t xml:space="preserve">           </w:t>
      </w:r>
      <w:r w:rsidR="00121AF3">
        <w:rPr>
          <w:rFonts w:ascii="Arial" w:eastAsia="Times New Roman" w:hAnsi="Arial" w:cs="Arial"/>
          <w:sz w:val="20"/>
          <w:szCs w:val="20"/>
          <w:lang w:val="es-ES" w:eastAsia="es-ES"/>
        </w:rPr>
        <w:t xml:space="preserve">Sistema para el Desarrollo Integral de la Familia del </w:t>
      </w:r>
    </w:p>
    <w:p w14:paraId="45818F68" w14:textId="6E196ABC" w:rsidR="009E0F71" w:rsidRPr="009E0F71" w:rsidRDefault="00121AF3" w:rsidP="00121AF3">
      <w:pPr>
        <w:spacing w:after="0" w:line="240" w:lineRule="auto"/>
        <w:ind w:left="2803" w:firstLine="737"/>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Municipio de Sayula, Jalisco.</w:t>
      </w:r>
    </w:p>
    <w:p w14:paraId="166765D8"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LICITANTE:</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Persona física o jurídica de cualquier parte de la República Mexicana que participe en la presente Licitación.</w:t>
      </w:r>
    </w:p>
    <w:p w14:paraId="17BAD9E0" w14:textId="331705EE" w:rsidR="009E0F71" w:rsidRPr="009E0F71" w:rsidRDefault="009E0F71" w:rsidP="00E420D6">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PROVEEDOR:</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Participante que resultó adjudicado para sumini</w:t>
      </w:r>
      <w:r w:rsidR="00BE171C">
        <w:rPr>
          <w:rFonts w:ascii="Arial" w:eastAsia="Times New Roman" w:hAnsi="Arial" w:cs="Arial"/>
          <w:sz w:val="20"/>
          <w:szCs w:val="20"/>
          <w:lang w:val="es-ES" w:eastAsia="es-ES"/>
        </w:rPr>
        <w:t xml:space="preserve">strar bienes y/o servicio(s) al </w:t>
      </w:r>
      <w:r w:rsidR="00E420D6" w:rsidRPr="00E420D6">
        <w:rPr>
          <w:rFonts w:ascii="Arial" w:eastAsia="Times New Roman" w:hAnsi="Arial" w:cs="Arial"/>
          <w:sz w:val="20"/>
          <w:szCs w:val="20"/>
          <w:lang w:val="es-ES" w:eastAsia="es-ES"/>
        </w:rPr>
        <w:t>Sistema para el Desarrollo Integral de la Familia del Municipio de Sayula, Jalisco</w:t>
      </w:r>
      <w:r w:rsidRPr="009E0F71">
        <w:rPr>
          <w:rFonts w:ascii="Arial" w:eastAsia="Times New Roman" w:hAnsi="Arial" w:cs="Arial"/>
          <w:sz w:val="20"/>
          <w:szCs w:val="20"/>
          <w:lang w:val="es-ES" w:eastAsia="es-ES"/>
        </w:rPr>
        <w:t>.</w:t>
      </w:r>
    </w:p>
    <w:p w14:paraId="76452802" w14:textId="0E2BD571"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ÁREA REQUIRENTE:</w:t>
      </w:r>
      <w:r w:rsidRPr="009E0F71">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ab/>
        <w:t xml:space="preserve">El área </w:t>
      </w:r>
      <w:r w:rsidR="00121AF3">
        <w:rPr>
          <w:rFonts w:ascii="Arial" w:eastAsia="Times New Roman" w:hAnsi="Arial" w:cs="Arial"/>
          <w:sz w:val="20"/>
          <w:szCs w:val="20"/>
          <w:lang w:val="es-ES" w:eastAsia="es-ES"/>
        </w:rPr>
        <w:t>de DIF</w:t>
      </w:r>
      <w:r w:rsidR="00E420D6">
        <w:rPr>
          <w:rFonts w:ascii="Arial" w:eastAsia="Times New Roman" w:hAnsi="Arial" w:cs="Arial"/>
          <w:sz w:val="20"/>
          <w:szCs w:val="20"/>
          <w:lang w:val="es-ES" w:eastAsia="es-ES"/>
        </w:rPr>
        <w:t xml:space="preserve"> Sayula</w:t>
      </w:r>
      <w:r w:rsidRPr="009E0F71">
        <w:rPr>
          <w:rFonts w:ascii="Arial" w:eastAsia="Times New Roman" w:hAnsi="Arial" w:cs="Arial"/>
          <w:sz w:val="20"/>
          <w:szCs w:val="20"/>
          <w:lang w:val="es-ES" w:eastAsia="es-ES"/>
        </w:rPr>
        <w:t xml:space="preserve"> que solicita la adquisición del bien o servicio.</w:t>
      </w:r>
    </w:p>
    <w:p w14:paraId="561CD96C"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LEY:</w:t>
      </w:r>
      <w:r w:rsidRPr="009E0F71">
        <w:rPr>
          <w:rFonts w:ascii="Arial" w:eastAsia="Times New Roman" w:hAnsi="Arial" w:cs="Arial"/>
          <w:b/>
          <w:sz w:val="20"/>
          <w:szCs w:val="20"/>
          <w:lang w:val="es-ES" w:eastAsia="es-ES"/>
        </w:rPr>
        <w:tab/>
      </w:r>
      <w:r w:rsidRPr="009E0F71">
        <w:rPr>
          <w:rFonts w:ascii="Arial" w:eastAsia="Times New Roman" w:hAnsi="Arial" w:cs="Arial"/>
          <w:sz w:val="20"/>
          <w:szCs w:val="20"/>
          <w:lang w:val="es-ES" w:eastAsia="es-ES"/>
        </w:rPr>
        <w:t>Ley de Compras Gubernamentales, Enajenaciones y Contratación de Servicios del Estado de Jalisco y sus Municipios.</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p>
    <w:p w14:paraId="2BCDF873"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val="es-ES" w:eastAsia="es-ES"/>
        </w:rPr>
        <w:tab/>
      </w:r>
    </w:p>
    <w:p w14:paraId="17C1230E" w14:textId="77777777" w:rsidR="009E0F71" w:rsidRPr="009E0F71" w:rsidRDefault="009E0F71" w:rsidP="009E0F71">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UNIDAD CENTRALIZADA</w:t>
      </w:r>
      <w:r w:rsidRPr="009E0F71">
        <w:rPr>
          <w:rFonts w:ascii="Arial" w:eastAsia="Times New Roman" w:hAnsi="Arial" w:cs="Arial"/>
          <w:b/>
          <w:sz w:val="20"/>
          <w:szCs w:val="20"/>
          <w:lang w:val="es-ES" w:eastAsia="es-ES"/>
        </w:rPr>
        <w:tab/>
      </w:r>
    </w:p>
    <w:p w14:paraId="676A8A4E" w14:textId="12215A4F" w:rsidR="00845459" w:rsidRDefault="009E0F71" w:rsidP="00845459">
      <w:pPr>
        <w:spacing w:after="0" w:line="240" w:lineRule="auto"/>
        <w:ind w:left="3540" w:hanging="3540"/>
        <w:jc w:val="both"/>
        <w:rPr>
          <w:rFonts w:ascii="Arial" w:eastAsia="Times New Roman" w:hAnsi="Arial" w:cs="Arial"/>
          <w:sz w:val="20"/>
          <w:szCs w:val="20"/>
          <w:lang w:val="es-ES" w:eastAsia="es-ES"/>
        </w:rPr>
      </w:pPr>
      <w:r w:rsidRPr="009E0F71">
        <w:rPr>
          <w:rFonts w:ascii="Arial" w:eastAsia="Times New Roman" w:hAnsi="Arial" w:cs="Arial"/>
          <w:b/>
          <w:sz w:val="20"/>
          <w:szCs w:val="20"/>
          <w:lang w:val="es-ES" w:eastAsia="es-ES"/>
        </w:rPr>
        <w:t>DE COMPRAS:</w:t>
      </w:r>
      <w:r w:rsidRPr="009E0F71">
        <w:rPr>
          <w:rFonts w:ascii="Arial" w:eastAsia="Times New Roman" w:hAnsi="Arial" w:cs="Arial"/>
          <w:sz w:val="20"/>
          <w:szCs w:val="20"/>
          <w:lang w:val="es-ES" w:eastAsia="es-ES"/>
        </w:rPr>
        <w:tab/>
      </w:r>
      <w:r w:rsidRPr="009E0F71">
        <w:rPr>
          <w:rFonts w:ascii="Arial" w:eastAsia="Times New Roman" w:hAnsi="Arial" w:cs="Arial"/>
          <w:sz w:val="20"/>
          <w:szCs w:val="20"/>
          <w:lang w:eastAsia="es-ES"/>
        </w:rPr>
        <w:t xml:space="preserve">La unidad administrativa responsable de las adquisiciones o arrendamiento de bienes y la contratación de los servicios de la Convocante, siendo en este caso, </w:t>
      </w:r>
      <w:r w:rsidR="00CA6C92" w:rsidRPr="00CA6C92">
        <w:rPr>
          <w:rFonts w:ascii="Arial" w:eastAsia="Times New Roman" w:hAnsi="Arial" w:cs="Arial"/>
          <w:sz w:val="20"/>
          <w:szCs w:val="20"/>
          <w:lang w:eastAsia="es-ES"/>
        </w:rPr>
        <w:t xml:space="preserve">el departamento de contaduría </w:t>
      </w:r>
      <w:r w:rsidRPr="00CA6C92">
        <w:rPr>
          <w:rFonts w:ascii="Arial" w:eastAsia="Times New Roman" w:hAnsi="Arial" w:cs="Arial"/>
          <w:sz w:val="20"/>
          <w:szCs w:val="20"/>
          <w:lang w:eastAsia="es-ES"/>
        </w:rPr>
        <w:t>por conducto de su Titular</w:t>
      </w:r>
      <w:r w:rsidRPr="00CA6C92">
        <w:rPr>
          <w:rFonts w:ascii="Arial" w:eastAsia="Times New Roman" w:hAnsi="Arial" w:cs="Arial"/>
          <w:sz w:val="20"/>
          <w:szCs w:val="20"/>
          <w:lang w:val="es-ES" w:eastAsia="es-ES"/>
        </w:rPr>
        <w:t>.</w:t>
      </w:r>
    </w:p>
    <w:p w14:paraId="24924851" w14:textId="1AED0712" w:rsidR="00121AF3" w:rsidRDefault="00121AF3" w:rsidP="00845459">
      <w:pPr>
        <w:spacing w:after="0" w:line="240" w:lineRule="auto"/>
        <w:ind w:left="3540" w:hanging="3540"/>
        <w:jc w:val="both"/>
        <w:rPr>
          <w:rFonts w:ascii="Arial" w:eastAsia="Times New Roman" w:hAnsi="Arial" w:cs="Arial"/>
          <w:sz w:val="20"/>
          <w:szCs w:val="20"/>
          <w:lang w:val="es-ES" w:eastAsia="es-ES"/>
        </w:rPr>
      </w:pPr>
    </w:p>
    <w:p w14:paraId="08D20241" w14:textId="69703FB3" w:rsidR="00121AF3" w:rsidRDefault="00E515CE" w:rsidP="00121AF3">
      <w:pPr>
        <w:spacing w:after="0" w:line="240" w:lineRule="auto"/>
        <w:jc w:val="both"/>
        <w:rPr>
          <w:rFonts w:ascii="Arial" w:eastAsia="Times New Roman" w:hAnsi="Arial" w:cs="Arial"/>
          <w:sz w:val="20"/>
          <w:szCs w:val="20"/>
          <w:lang w:val="es-ES" w:eastAsia="es-ES"/>
        </w:rPr>
      </w:pPr>
      <w:r>
        <w:rPr>
          <w:rFonts w:ascii="Arial" w:eastAsia="Times New Roman" w:hAnsi="Arial" w:cs="Arial"/>
          <w:b/>
          <w:sz w:val="20"/>
          <w:szCs w:val="20"/>
          <w:lang w:val="es-ES" w:eastAsia="es-ES"/>
        </w:rPr>
        <w:t>DIF SAYULA</w:t>
      </w:r>
      <w:r w:rsidR="00121AF3">
        <w:rPr>
          <w:rFonts w:ascii="Arial" w:eastAsia="Times New Roman" w:hAnsi="Arial" w:cs="Arial"/>
          <w:b/>
          <w:sz w:val="20"/>
          <w:szCs w:val="20"/>
          <w:lang w:val="es-ES" w:eastAsia="es-ES"/>
        </w:rPr>
        <w:t>:</w:t>
      </w:r>
      <w:r w:rsidR="00121AF3">
        <w:rPr>
          <w:rFonts w:ascii="Arial" w:eastAsia="Times New Roman" w:hAnsi="Arial" w:cs="Arial"/>
          <w:b/>
          <w:sz w:val="20"/>
          <w:szCs w:val="20"/>
          <w:lang w:val="es-ES" w:eastAsia="es-ES"/>
        </w:rPr>
        <w:tab/>
      </w:r>
      <w:r w:rsidR="00E420D6">
        <w:rPr>
          <w:rFonts w:ascii="Arial" w:eastAsia="Times New Roman" w:hAnsi="Arial" w:cs="Arial"/>
          <w:b/>
          <w:sz w:val="20"/>
          <w:szCs w:val="20"/>
          <w:lang w:val="es-ES" w:eastAsia="es-ES"/>
        </w:rPr>
        <w:t xml:space="preserve">                          </w:t>
      </w:r>
      <w:r w:rsidR="00121AF3">
        <w:rPr>
          <w:rFonts w:ascii="Arial" w:eastAsia="Times New Roman" w:hAnsi="Arial" w:cs="Arial"/>
          <w:b/>
          <w:sz w:val="20"/>
          <w:szCs w:val="20"/>
          <w:lang w:val="es-ES" w:eastAsia="es-ES"/>
        </w:rPr>
        <w:t xml:space="preserve">           </w:t>
      </w:r>
      <w:r w:rsidR="00121AF3">
        <w:rPr>
          <w:rFonts w:ascii="Arial" w:eastAsia="Times New Roman" w:hAnsi="Arial" w:cs="Arial"/>
          <w:sz w:val="20"/>
          <w:szCs w:val="20"/>
          <w:lang w:val="es-ES" w:eastAsia="es-ES"/>
        </w:rPr>
        <w:t xml:space="preserve">Sistema para el Desarrollo Integral de la Familia del </w:t>
      </w:r>
    </w:p>
    <w:p w14:paraId="1235077F" w14:textId="7BAD3F51" w:rsidR="00121AF3" w:rsidRDefault="00121AF3" w:rsidP="00121AF3">
      <w:pPr>
        <w:spacing w:after="0" w:line="240" w:lineRule="auto"/>
        <w:ind w:left="3540"/>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Municipio de Sayula, Jalisco.</w:t>
      </w:r>
    </w:p>
    <w:p w14:paraId="7D48B157" w14:textId="77777777" w:rsidR="00845459" w:rsidRDefault="00845459" w:rsidP="00845459">
      <w:pPr>
        <w:spacing w:after="0" w:line="240" w:lineRule="auto"/>
        <w:ind w:left="3540" w:hanging="3540"/>
        <w:jc w:val="both"/>
        <w:rPr>
          <w:rFonts w:ascii="Arial" w:eastAsia="Times New Roman" w:hAnsi="Arial" w:cs="Arial"/>
          <w:sz w:val="20"/>
          <w:szCs w:val="20"/>
          <w:lang w:val="es-ES" w:eastAsia="es-ES"/>
        </w:rPr>
      </w:pPr>
    </w:p>
    <w:p w14:paraId="68C86318" w14:textId="77777777" w:rsidR="00845459" w:rsidRDefault="00845459" w:rsidP="00845459">
      <w:pPr>
        <w:spacing w:after="0" w:line="240" w:lineRule="auto"/>
        <w:ind w:left="3540" w:hanging="3540"/>
        <w:jc w:val="both"/>
        <w:rPr>
          <w:rFonts w:ascii="Arial" w:eastAsia="Times New Roman" w:hAnsi="Arial" w:cs="Arial"/>
          <w:sz w:val="20"/>
          <w:szCs w:val="20"/>
          <w:lang w:val="es-ES" w:eastAsia="es-ES"/>
        </w:rPr>
      </w:pPr>
    </w:p>
    <w:p w14:paraId="31ADFC19" w14:textId="77777777" w:rsidR="009E0F71" w:rsidRPr="009E0F71" w:rsidRDefault="009E0F71" w:rsidP="00845459">
      <w:pPr>
        <w:numPr>
          <w:ilvl w:val="1"/>
          <w:numId w:val="5"/>
        </w:numPr>
        <w:spacing w:after="0" w:line="240" w:lineRule="auto"/>
        <w:contextualSpacing/>
        <w:jc w:val="both"/>
        <w:rPr>
          <w:rFonts w:ascii="Arial" w:eastAsia="Times New Roman" w:hAnsi="Arial" w:cs="Arial"/>
          <w:b/>
          <w:lang w:val="es-ES" w:eastAsia="es-ES"/>
        </w:rPr>
      </w:pPr>
      <w:r w:rsidRPr="009E0F71">
        <w:rPr>
          <w:rFonts w:ascii="Arial" w:eastAsia="Times New Roman" w:hAnsi="Arial" w:cs="Arial"/>
          <w:b/>
          <w:lang w:val="es-ES" w:eastAsia="es-ES"/>
        </w:rPr>
        <w:t>DESCRIPCIÓN DE LOS BIENES Y/O SERVICIOS A ADQUIRIR.</w:t>
      </w:r>
    </w:p>
    <w:p w14:paraId="7AAD2C09" w14:textId="77777777" w:rsidR="009E0F71" w:rsidRPr="009E0F71" w:rsidRDefault="009E0F71" w:rsidP="003222A3">
      <w:pPr>
        <w:spacing w:after="0" w:line="240" w:lineRule="auto"/>
        <w:jc w:val="both"/>
        <w:rPr>
          <w:rFonts w:ascii="Arial" w:eastAsia="Times New Roman" w:hAnsi="Arial" w:cs="Arial"/>
          <w:b/>
          <w:sz w:val="24"/>
          <w:szCs w:val="24"/>
          <w:lang w:val="es-ES" w:eastAsia="es-ES"/>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415"/>
        <w:gridCol w:w="1559"/>
        <w:gridCol w:w="1701"/>
      </w:tblGrid>
      <w:tr w:rsidR="00DA2D99" w:rsidRPr="00FA6DDB" w14:paraId="46AB8956" w14:textId="77777777" w:rsidTr="00DA2D99">
        <w:trPr>
          <w:trHeight w:val="279"/>
          <w:jc w:val="center"/>
        </w:trPr>
        <w:tc>
          <w:tcPr>
            <w:tcW w:w="2830" w:type="dxa"/>
            <w:shd w:val="clear" w:color="auto" w:fill="BFBFBF"/>
            <w:noWrap/>
            <w:vAlign w:val="center"/>
          </w:tcPr>
          <w:p w14:paraId="607F571E" w14:textId="77777777"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sidRPr="00FA6DDB">
              <w:rPr>
                <w:rFonts w:ascii="Arial" w:eastAsia="Times New Roman" w:hAnsi="Arial" w:cs="Arial"/>
                <w:b/>
                <w:bCs/>
                <w:color w:val="000000"/>
                <w:sz w:val="16"/>
                <w:szCs w:val="16"/>
                <w:lang w:eastAsia="es-MX"/>
              </w:rPr>
              <w:t>DESCRIPCIÓN</w:t>
            </w:r>
          </w:p>
        </w:tc>
        <w:tc>
          <w:tcPr>
            <w:tcW w:w="2415" w:type="dxa"/>
            <w:shd w:val="clear" w:color="auto" w:fill="BFBFBF"/>
            <w:vAlign w:val="center"/>
          </w:tcPr>
          <w:p w14:paraId="103E11DD" w14:textId="77777777"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sidRPr="00FA6DDB">
              <w:rPr>
                <w:rFonts w:ascii="Arial" w:eastAsia="Times New Roman" w:hAnsi="Arial" w:cs="Arial"/>
                <w:b/>
                <w:bCs/>
                <w:color w:val="000000"/>
                <w:sz w:val="16"/>
                <w:szCs w:val="16"/>
                <w:lang w:eastAsia="es-MX"/>
              </w:rPr>
              <w:t>CARACTERÍSTICAS Y ESPECIFICACIONES.</w:t>
            </w:r>
          </w:p>
        </w:tc>
        <w:tc>
          <w:tcPr>
            <w:tcW w:w="1559" w:type="dxa"/>
            <w:shd w:val="clear" w:color="auto" w:fill="BFBFBF"/>
            <w:vAlign w:val="center"/>
          </w:tcPr>
          <w:p w14:paraId="0900BD52" w14:textId="4E423BFD"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ADJUDICACIÓN DE LA PARTIDA</w:t>
            </w:r>
          </w:p>
        </w:tc>
        <w:tc>
          <w:tcPr>
            <w:tcW w:w="1701" w:type="dxa"/>
            <w:shd w:val="clear" w:color="auto" w:fill="BFBFBF"/>
          </w:tcPr>
          <w:p w14:paraId="7C6B97CD" w14:textId="77777777" w:rsidR="00DA2D99" w:rsidRPr="00FA6DDB" w:rsidRDefault="00DA2D99" w:rsidP="003222A3">
            <w:pPr>
              <w:spacing w:after="0" w:line="240" w:lineRule="auto"/>
              <w:jc w:val="center"/>
              <w:rPr>
                <w:rFonts w:ascii="Arial" w:eastAsia="Times New Roman" w:hAnsi="Arial" w:cs="Arial"/>
                <w:b/>
                <w:bCs/>
                <w:color w:val="000000"/>
                <w:sz w:val="16"/>
                <w:szCs w:val="16"/>
                <w:lang w:eastAsia="es-MX"/>
              </w:rPr>
            </w:pPr>
            <w:r w:rsidRPr="00FA6DDB">
              <w:rPr>
                <w:rFonts w:ascii="Arial" w:eastAsia="Times New Roman" w:hAnsi="Arial" w:cs="Arial"/>
                <w:b/>
                <w:bCs/>
                <w:color w:val="000000"/>
                <w:sz w:val="16"/>
                <w:szCs w:val="16"/>
                <w:lang w:eastAsia="es-MX"/>
              </w:rPr>
              <w:t>AREA REQUIRENTE</w:t>
            </w:r>
          </w:p>
        </w:tc>
      </w:tr>
      <w:tr w:rsidR="00DA2D99" w:rsidRPr="00FA6DDB" w14:paraId="2F68A8CB" w14:textId="77777777" w:rsidTr="00DA2D99">
        <w:trPr>
          <w:trHeight w:val="1322"/>
          <w:jc w:val="center"/>
        </w:trPr>
        <w:tc>
          <w:tcPr>
            <w:tcW w:w="2830" w:type="dxa"/>
            <w:shd w:val="clear" w:color="auto" w:fill="auto"/>
            <w:noWrap/>
          </w:tcPr>
          <w:p w14:paraId="560C4C2B" w14:textId="1DE88011" w:rsidR="009D460D" w:rsidRPr="00251A1A" w:rsidRDefault="00A54ED9" w:rsidP="003222A3">
            <w:pPr>
              <w:spacing w:after="0" w:line="240" w:lineRule="auto"/>
              <w:rPr>
                <w:rFonts w:ascii="Arial" w:hAnsi="Arial" w:cs="Arial"/>
                <w:color w:val="FF0000"/>
                <w:sz w:val="20"/>
                <w:szCs w:val="20"/>
              </w:rPr>
            </w:pPr>
            <w:r w:rsidRPr="00251A1A">
              <w:rPr>
                <w:rFonts w:ascii="Arial" w:hAnsi="Arial" w:cs="Arial"/>
                <w:color w:val="FF0000"/>
                <w:sz w:val="20"/>
                <w:szCs w:val="20"/>
              </w:rPr>
              <w:t>1 paquete de pañal para adulto talla Chica</w:t>
            </w:r>
          </w:p>
          <w:p w14:paraId="28BE0C3E" w14:textId="77777777" w:rsidR="00A54ED9" w:rsidRPr="00251A1A" w:rsidRDefault="00A54ED9" w:rsidP="003222A3">
            <w:pPr>
              <w:spacing w:after="0" w:line="240" w:lineRule="auto"/>
              <w:rPr>
                <w:rFonts w:ascii="Arial" w:hAnsi="Arial" w:cs="Arial"/>
                <w:color w:val="FF0000"/>
                <w:sz w:val="20"/>
                <w:szCs w:val="20"/>
              </w:rPr>
            </w:pPr>
            <w:r w:rsidRPr="00251A1A">
              <w:rPr>
                <w:rFonts w:ascii="Arial" w:hAnsi="Arial" w:cs="Arial"/>
                <w:color w:val="FF0000"/>
                <w:sz w:val="20"/>
                <w:szCs w:val="20"/>
              </w:rPr>
              <w:t>4 paquetes de pañales para adulto talla mediana</w:t>
            </w:r>
          </w:p>
          <w:p w14:paraId="74C2755D" w14:textId="77777777" w:rsidR="00A54ED9" w:rsidRPr="00251A1A" w:rsidRDefault="00A54ED9" w:rsidP="003222A3">
            <w:pPr>
              <w:spacing w:after="0" w:line="240" w:lineRule="auto"/>
              <w:rPr>
                <w:rFonts w:ascii="Arial" w:hAnsi="Arial" w:cs="Arial"/>
                <w:color w:val="FF0000"/>
                <w:sz w:val="20"/>
                <w:szCs w:val="20"/>
              </w:rPr>
            </w:pPr>
            <w:r w:rsidRPr="00251A1A">
              <w:rPr>
                <w:rFonts w:ascii="Arial" w:hAnsi="Arial" w:cs="Arial"/>
                <w:color w:val="FF0000"/>
                <w:sz w:val="20"/>
                <w:szCs w:val="20"/>
              </w:rPr>
              <w:t>1 paquete de pañal redoblado unitalla</w:t>
            </w:r>
          </w:p>
          <w:p w14:paraId="7DD22939" w14:textId="77777777" w:rsidR="00A54ED9" w:rsidRPr="00251A1A" w:rsidRDefault="00372F4D" w:rsidP="003222A3">
            <w:pPr>
              <w:spacing w:after="0" w:line="240" w:lineRule="auto"/>
              <w:rPr>
                <w:rFonts w:ascii="Arial" w:hAnsi="Arial" w:cs="Arial"/>
                <w:color w:val="FF0000"/>
                <w:sz w:val="20"/>
                <w:szCs w:val="20"/>
              </w:rPr>
            </w:pPr>
            <w:r w:rsidRPr="00251A1A">
              <w:rPr>
                <w:rFonts w:ascii="Arial" w:hAnsi="Arial" w:cs="Arial"/>
                <w:color w:val="FF0000"/>
                <w:sz w:val="20"/>
                <w:szCs w:val="20"/>
              </w:rPr>
              <w:t xml:space="preserve">5 paquetes de </w:t>
            </w:r>
            <w:proofErr w:type="spellStart"/>
            <w:r w:rsidRPr="00251A1A">
              <w:rPr>
                <w:rFonts w:ascii="Arial" w:hAnsi="Arial" w:cs="Arial"/>
                <w:color w:val="FF0000"/>
                <w:sz w:val="20"/>
                <w:szCs w:val="20"/>
              </w:rPr>
              <w:t>Ensure</w:t>
            </w:r>
            <w:proofErr w:type="spellEnd"/>
            <w:r w:rsidRPr="00251A1A">
              <w:rPr>
                <w:rFonts w:ascii="Arial" w:hAnsi="Arial" w:cs="Arial"/>
                <w:color w:val="FF0000"/>
                <w:sz w:val="20"/>
                <w:szCs w:val="20"/>
              </w:rPr>
              <w:t xml:space="preserve"> regular liquido de 237 ml</w:t>
            </w:r>
          </w:p>
          <w:p w14:paraId="3DC07771" w14:textId="4A06B876" w:rsidR="00372F4D" w:rsidRPr="00251A1A" w:rsidRDefault="00372F4D" w:rsidP="003222A3">
            <w:pPr>
              <w:spacing w:after="0" w:line="240" w:lineRule="auto"/>
              <w:rPr>
                <w:rFonts w:ascii="Arial" w:hAnsi="Arial" w:cs="Arial"/>
                <w:color w:val="FF0000"/>
                <w:sz w:val="20"/>
                <w:szCs w:val="20"/>
              </w:rPr>
            </w:pPr>
            <w:r w:rsidRPr="00251A1A">
              <w:rPr>
                <w:rFonts w:ascii="Arial" w:hAnsi="Arial" w:cs="Arial"/>
                <w:color w:val="FF0000"/>
                <w:sz w:val="20"/>
                <w:szCs w:val="20"/>
              </w:rPr>
              <w:t xml:space="preserve">1 paquete de </w:t>
            </w:r>
            <w:proofErr w:type="spellStart"/>
            <w:r w:rsidRPr="00251A1A">
              <w:rPr>
                <w:rFonts w:ascii="Arial" w:hAnsi="Arial" w:cs="Arial"/>
                <w:color w:val="FF0000"/>
                <w:sz w:val="20"/>
                <w:szCs w:val="20"/>
              </w:rPr>
              <w:t>Glucerna</w:t>
            </w:r>
            <w:proofErr w:type="spellEnd"/>
          </w:p>
        </w:tc>
        <w:tc>
          <w:tcPr>
            <w:tcW w:w="2415" w:type="dxa"/>
          </w:tcPr>
          <w:p w14:paraId="59276155" w14:textId="37C80B32" w:rsidR="00DA2D99" w:rsidRPr="00372F4D" w:rsidRDefault="009D460D" w:rsidP="003222A3">
            <w:pPr>
              <w:spacing w:after="0" w:line="240" w:lineRule="auto"/>
              <w:rPr>
                <w:sz w:val="20"/>
                <w:szCs w:val="20"/>
              </w:rPr>
            </w:pPr>
            <w:r w:rsidRPr="00372F4D">
              <w:rPr>
                <w:sz w:val="20"/>
                <w:szCs w:val="20"/>
              </w:rPr>
              <w:t xml:space="preserve">Descritas en el </w:t>
            </w:r>
            <w:r w:rsidRPr="00372F4D">
              <w:rPr>
                <w:bCs/>
                <w:sz w:val="20"/>
                <w:szCs w:val="20"/>
                <w:u w:val="single"/>
                <w:lang w:val="es-ES"/>
              </w:rPr>
              <w:t>Anexo 1 “Especificaciones Técnicas o Propuesta técnica”</w:t>
            </w:r>
          </w:p>
        </w:tc>
        <w:tc>
          <w:tcPr>
            <w:tcW w:w="1559" w:type="dxa"/>
            <w:shd w:val="clear" w:color="auto" w:fill="FFFFFF"/>
          </w:tcPr>
          <w:p w14:paraId="347EC624" w14:textId="1AF5A60B" w:rsidR="009D460D" w:rsidRPr="00372F4D" w:rsidRDefault="009D460D" w:rsidP="003222A3">
            <w:pPr>
              <w:spacing w:after="0" w:line="240" w:lineRule="auto"/>
              <w:rPr>
                <w:sz w:val="20"/>
                <w:szCs w:val="20"/>
              </w:rPr>
            </w:pPr>
            <w:r w:rsidRPr="00372F4D">
              <w:rPr>
                <w:sz w:val="20"/>
                <w:szCs w:val="20"/>
              </w:rPr>
              <w:t>Toda la partida será adjudicada a un solo licitante.</w:t>
            </w:r>
          </w:p>
        </w:tc>
        <w:tc>
          <w:tcPr>
            <w:tcW w:w="1701" w:type="dxa"/>
            <w:shd w:val="clear" w:color="auto" w:fill="FFFFFF"/>
          </w:tcPr>
          <w:p w14:paraId="7E842ABE" w14:textId="5B6D1928" w:rsidR="00DA2D99" w:rsidRPr="00372F4D" w:rsidRDefault="009D460D" w:rsidP="003222A3">
            <w:pPr>
              <w:spacing w:after="0" w:line="240" w:lineRule="auto"/>
              <w:rPr>
                <w:sz w:val="20"/>
                <w:szCs w:val="20"/>
              </w:rPr>
            </w:pPr>
            <w:r w:rsidRPr="00372F4D">
              <w:rPr>
                <w:sz w:val="20"/>
                <w:szCs w:val="20"/>
              </w:rPr>
              <w:t>Área de Trabajo Social de DIF SAYULA.</w:t>
            </w:r>
          </w:p>
        </w:tc>
      </w:tr>
    </w:tbl>
    <w:p w14:paraId="613D8BBE" w14:textId="01007EF0" w:rsidR="009E0F71" w:rsidRDefault="009E0F71" w:rsidP="009E0F71">
      <w:pPr>
        <w:spacing w:after="0" w:line="240" w:lineRule="auto"/>
        <w:jc w:val="both"/>
        <w:rPr>
          <w:rFonts w:ascii="Arial" w:eastAsia="Times New Roman" w:hAnsi="Arial" w:cs="Arial"/>
          <w:b/>
          <w:sz w:val="24"/>
          <w:szCs w:val="24"/>
          <w:lang w:val="es-ES" w:eastAsia="es-ES"/>
        </w:rPr>
      </w:pPr>
    </w:p>
    <w:p w14:paraId="0B126727" w14:textId="1F4C02DA" w:rsidR="00DA2D99" w:rsidRPr="003F5AAE" w:rsidRDefault="00DA2D99" w:rsidP="009E0F71">
      <w:pPr>
        <w:spacing w:after="0" w:line="240" w:lineRule="auto"/>
        <w:jc w:val="both"/>
        <w:rPr>
          <w:rFonts w:ascii="Arial" w:eastAsia="Times New Roman" w:hAnsi="Arial" w:cs="Arial"/>
          <w:bCs/>
          <w:sz w:val="20"/>
          <w:szCs w:val="20"/>
          <w:lang w:val="es-ES" w:eastAsia="es-ES"/>
        </w:rPr>
      </w:pPr>
      <w:r w:rsidRPr="003F5AAE">
        <w:rPr>
          <w:rFonts w:ascii="Arial" w:eastAsia="Times New Roman" w:hAnsi="Arial" w:cs="Arial"/>
          <w:bCs/>
          <w:sz w:val="20"/>
          <w:szCs w:val="20"/>
          <w:lang w:val="es-ES" w:eastAsia="es-ES"/>
        </w:rPr>
        <w:t xml:space="preserve">Las propuestas de los participantes deberán sujetarse a lo señalado en el </w:t>
      </w:r>
      <w:r w:rsidRPr="003F5AAE">
        <w:rPr>
          <w:rFonts w:ascii="Arial" w:eastAsia="Times New Roman" w:hAnsi="Arial" w:cs="Arial"/>
          <w:bCs/>
          <w:sz w:val="20"/>
          <w:szCs w:val="20"/>
          <w:u w:val="single"/>
          <w:lang w:val="es-ES" w:eastAsia="es-ES"/>
        </w:rPr>
        <w:t>Anexo 1 “Especificaciones Técnicas</w:t>
      </w:r>
      <w:r w:rsidR="009D460D">
        <w:rPr>
          <w:rFonts w:ascii="Arial" w:eastAsia="Times New Roman" w:hAnsi="Arial" w:cs="Arial"/>
          <w:bCs/>
          <w:sz w:val="20"/>
          <w:szCs w:val="20"/>
          <w:u w:val="single"/>
          <w:lang w:val="es-ES" w:eastAsia="es-ES"/>
        </w:rPr>
        <w:t xml:space="preserve"> o Propuesta Técnica</w:t>
      </w:r>
      <w:r w:rsidRPr="003F5AAE">
        <w:rPr>
          <w:rFonts w:ascii="Arial" w:eastAsia="Times New Roman" w:hAnsi="Arial" w:cs="Arial"/>
          <w:bCs/>
          <w:sz w:val="20"/>
          <w:szCs w:val="20"/>
          <w:u w:val="single"/>
          <w:lang w:val="es-ES" w:eastAsia="es-ES"/>
        </w:rPr>
        <w:t>”</w:t>
      </w:r>
      <w:r w:rsidRPr="003F5AAE">
        <w:rPr>
          <w:rFonts w:ascii="Arial" w:eastAsia="Times New Roman" w:hAnsi="Arial" w:cs="Arial"/>
          <w:bCs/>
          <w:sz w:val="20"/>
          <w:szCs w:val="20"/>
          <w:lang w:val="es-ES" w:eastAsia="es-ES"/>
        </w:rPr>
        <w:t>, que contiene los requisitos técnicos mínimos y desempeño funcional, que permitan satisfacer las necesidades de contratación de los bienes y/o servicios a licitar, por lo que los participantes podrán proponer bienes con especificaciones y características adicionales a los requeridos, deberán plasmarlo por separado, con la obligación de identificarlos con claridad, para permitir certeza y transparencia en el proceso de licitación.</w:t>
      </w:r>
    </w:p>
    <w:p w14:paraId="506407BD" w14:textId="77777777" w:rsidR="00DA2D99" w:rsidRPr="003F5AAE" w:rsidRDefault="00DA2D99" w:rsidP="009E0F71">
      <w:pPr>
        <w:spacing w:after="0" w:line="240" w:lineRule="auto"/>
        <w:jc w:val="both"/>
        <w:rPr>
          <w:rFonts w:ascii="Arial" w:eastAsia="Times New Roman" w:hAnsi="Arial" w:cs="Arial"/>
          <w:b/>
          <w:sz w:val="20"/>
          <w:szCs w:val="20"/>
          <w:lang w:val="es-ES" w:eastAsia="es-ES"/>
        </w:rPr>
      </w:pPr>
    </w:p>
    <w:p w14:paraId="1126DA7B"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ORIGEN DE LOS RECURSOS</w:t>
      </w:r>
    </w:p>
    <w:p w14:paraId="1A986E1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64C40DD1" w14:textId="58F8A6FA" w:rsidR="009E0F71" w:rsidRPr="00372F4D" w:rsidRDefault="009E0F7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Las obligaciones a cargo de</w:t>
      </w:r>
      <w:r w:rsidR="003F5AAE" w:rsidRPr="00372F4D">
        <w:rPr>
          <w:rFonts w:ascii="Arial" w:eastAsia="Times New Roman" w:hAnsi="Arial" w:cs="Arial"/>
          <w:sz w:val="20"/>
          <w:szCs w:val="20"/>
          <w:lang w:val="es-ES" w:eastAsia="es-ES"/>
        </w:rPr>
        <w:t xml:space="preserve"> la</w:t>
      </w:r>
      <w:r w:rsidRPr="00372F4D">
        <w:rPr>
          <w:rFonts w:ascii="Arial" w:eastAsia="Times New Roman" w:hAnsi="Arial" w:cs="Arial"/>
          <w:sz w:val="20"/>
          <w:szCs w:val="20"/>
          <w:lang w:val="es-ES" w:eastAsia="es-ES"/>
        </w:rPr>
        <w:t xml:space="preserve"> convocante, que se lleguen a generar con motivo de esta Licitación, se ejercerán con </w:t>
      </w:r>
      <w:r w:rsidR="006A5A8A" w:rsidRPr="00372F4D">
        <w:rPr>
          <w:rFonts w:ascii="Arial" w:eastAsia="Times New Roman" w:hAnsi="Arial" w:cs="Arial"/>
          <w:sz w:val="20"/>
          <w:szCs w:val="20"/>
          <w:lang w:val="es-ES" w:eastAsia="es-ES"/>
        </w:rPr>
        <w:t xml:space="preserve">recursos de carácter </w:t>
      </w:r>
      <w:r w:rsidR="00512685" w:rsidRPr="00372F4D">
        <w:rPr>
          <w:rFonts w:ascii="Arial" w:eastAsia="Times New Roman" w:hAnsi="Arial" w:cs="Arial"/>
          <w:sz w:val="20"/>
          <w:szCs w:val="20"/>
          <w:lang w:val="es-ES" w:eastAsia="es-ES"/>
        </w:rPr>
        <w:t>estatal</w:t>
      </w:r>
      <w:r w:rsidRPr="00372F4D">
        <w:rPr>
          <w:rFonts w:ascii="Arial" w:eastAsia="Times New Roman" w:hAnsi="Arial" w:cs="Arial"/>
          <w:sz w:val="20"/>
          <w:szCs w:val="20"/>
          <w:lang w:val="es-ES" w:eastAsia="es-ES"/>
        </w:rPr>
        <w:t xml:space="preserve">, con cargo a la partida presupuestal </w:t>
      </w:r>
      <w:r w:rsidR="00A04E57" w:rsidRPr="00372F4D">
        <w:rPr>
          <w:rFonts w:ascii="Arial" w:eastAsia="Times New Roman" w:hAnsi="Arial" w:cs="Arial"/>
          <w:sz w:val="20"/>
          <w:szCs w:val="20"/>
          <w:lang w:val="es-ES" w:eastAsia="es-ES"/>
        </w:rPr>
        <w:t>500-04-441-04-000 Apoyos Diversos</w:t>
      </w:r>
      <w:r w:rsidRPr="00372F4D">
        <w:rPr>
          <w:rFonts w:ascii="Arial" w:eastAsia="Times New Roman" w:hAnsi="Arial" w:cs="Arial"/>
          <w:sz w:val="20"/>
          <w:szCs w:val="20"/>
          <w:lang w:val="es-ES" w:eastAsia="es-ES"/>
        </w:rPr>
        <w:t>, del presupuesto de egresos de la Convocante, para el ejercicio fiscal 202</w:t>
      </w:r>
      <w:r w:rsidR="003F5AAE" w:rsidRPr="00372F4D">
        <w:rPr>
          <w:rFonts w:ascii="Arial" w:eastAsia="Times New Roman" w:hAnsi="Arial" w:cs="Arial"/>
          <w:sz w:val="20"/>
          <w:szCs w:val="20"/>
          <w:lang w:val="es-ES" w:eastAsia="es-ES"/>
        </w:rPr>
        <w:t>2</w:t>
      </w:r>
      <w:r w:rsidRPr="00372F4D">
        <w:rPr>
          <w:rFonts w:ascii="Arial" w:eastAsia="Times New Roman" w:hAnsi="Arial" w:cs="Arial"/>
          <w:sz w:val="20"/>
          <w:szCs w:val="20"/>
          <w:lang w:val="es-ES" w:eastAsia="es-ES"/>
        </w:rPr>
        <w:t>.</w:t>
      </w:r>
    </w:p>
    <w:p w14:paraId="2B19BA17" w14:textId="1504BBF5" w:rsidR="00512685" w:rsidRDefault="00512685" w:rsidP="009E0F71">
      <w:pPr>
        <w:spacing w:after="0" w:line="240" w:lineRule="auto"/>
        <w:jc w:val="both"/>
        <w:rPr>
          <w:rFonts w:ascii="Arial" w:eastAsia="Times New Roman" w:hAnsi="Arial" w:cs="Arial"/>
          <w:color w:val="FF0000"/>
          <w:sz w:val="20"/>
          <w:szCs w:val="20"/>
          <w:lang w:val="es-ES" w:eastAsia="es-ES"/>
        </w:rPr>
      </w:pPr>
    </w:p>
    <w:p w14:paraId="71AB50EF" w14:textId="3910C4BE" w:rsidR="00512685" w:rsidRPr="009E0F71" w:rsidRDefault="00512685" w:rsidP="009E0F71">
      <w:pPr>
        <w:spacing w:after="0" w:line="240" w:lineRule="auto"/>
        <w:jc w:val="both"/>
        <w:rPr>
          <w:rFonts w:ascii="Arial" w:eastAsia="Times New Roman" w:hAnsi="Arial" w:cs="Arial"/>
          <w:sz w:val="20"/>
          <w:szCs w:val="20"/>
          <w:lang w:val="es-ES" w:eastAsia="es-ES"/>
        </w:rPr>
      </w:pPr>
      <w:r w:rsidRPr="00512685">
        <w:rPr>
          <w:rFonts w:ascii="Arial" w:eastAsia="Times New Roman" w:hAnsi="Arial" w:cs="Arial"/>
          <w:sz w:val="20"/>
          <w:szCs w:val="20"/>
          <w:lang w:val="es-ES" w:eastAsia="es-ES"/>
        </w:rPr>
        <w:t xml:space="preserve">l origen del recurso es estatal y se carga a la cuenta de nuestro presupuesto </w:t>
      </w:r>
    </w:p>
    <w:p w14:paraId="5053043C"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1BD64E90" w14:textId="77777777" w:rsidR="009E0F71" w:rsidRPr="00372F4D"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CALENDARIO DE ACTIVIDADES</w:t>
      </w:r>
    </w:p>
    <w:p w14:paraId="079098D9" w14:textId="77777777" w:rsidR="009E0F71" w:rsidRPr="00372F4D" w:rsidRDefault="009E0F71" w:rsidP="009E0F71">
      <w:pPr>
        <w:spacing w:after="0" w:line="240" w:lineRule="auto"/>
        <w:jc w:val="both"/>
        <w:rPr>
          <w:rFonts w:ascii="Arial" w:eastAsia="Times New Roman" w:hAnsi="Arial" w:cs="Arial"/>
          <w:b/>
          <w:sz w:val="24"/>
          <w:szCs w:val="24"/>
          <w:lang w:val="es-ES" w:eastAsia="es-ES"/>
        </w:rPr>
      </w:pPr>
    </w:p>
    <w:tbl>
      <w:tblPr>
        <w:tblStyle w:val="Tablaconcuadrcula"/>
        <w:tblW w:w="0" w:type="auto"/>
        <w:tblLook w:val="04A0" w:firstRow="1" w:lastRow="0" w:firstColumn="1" w:lastColumn="0" w:noHBand="0" w:noVBand="1"/>
      </w:tblPr>
      <w:tblGrid>
        <w:gridCol w:w="1990"/>
        <w:gridCol w:w="6838"/>
      </w:tblGrid>
      <w:tr w:rsidR="00372F4D" w:rsidRPr="00372F4D" w14:paraId="2317732A" w14:textId="77777777" w:rsidTr="009E0F71">
        <w:tc>
          <w:tcPr>
            <w:tcW w:w="2034" w:type="dxa"/>
            <w:shd w:val="clear" w:color="auto" w:fill="BFBFBF"/>
            <w:vAlign w:val="center"/>
          </w:tcPr>
          <w:p w14:paraId="51446897" w14:textId="77777777" w:rsidR="009E0F71" w:rsidRPr="00372F4D" w:rsidRDefault="009E0F71" w:rsidP="009E0F71">
            <w:pPr>
              <w:jc w:val="center"/>
              <w:rPr>
                <w:rFonts w:ascii="Arial" w:eastAsia="Times New Roman" w:hAnsi="Arial" w:cs="Arial"/>
                <w:b/>
                <w:sz w:val="18"/>
                <w:szCs w:val="18"/>
                <w:lang w:val="es-ES" w:eastAsia="es-ES"/>
              </w:rPr>
            </w:pPr>
            <w:r w:rsidRPr="00372F4D">
              <w:rPr>
                <w:rFonts w:ascii="Arial" w:eastAsia="Times New Roman" w:hAnsi="Arial" w:cs="Arial"/>
                <w:b/>
                <w:sz w:val="18"/>
                <w:szCs w:val="18"/>
                <w:lang w:val="es-ES" w:eastAsia="es-ES"/>
              </w:rPr>
              <w:t>PUBLICACIÓN DE LA CONVOCATORIA</w:t>
            </w:r>
          </w:p>
        </w:tc>
        <w:tc>
          <w:tcPr>
            <w:tcW w:w="7362" w:type="dxa"/>
            <w:vAlign w:val="center"/>
          </w:tcPr>
          <w:p w14:paraId="486D45B1" w14:textId="023F818F" w:rsidR="009E0F71" w:rsidRPr="00372F4D" w:rsidRDefault="00372F4D" w:rsidP="009E0F71">
            <w:pPr>
              <w:jc w:val="both"/>
              <w:rPr>
                <w:rFonts w:ascii="Arial" w:eastAsia="Times New Roman" w:hAnsi="Arial" w:cs="Arial"/>
                <w:b/>
                <w:sz w:val="18"/>
                <w:szCs w:val="18"/>
                <w:lang w:val="es-ES" w:eastAsia="es-ES"/>
              </w:rPr>
            </w:pPr>
            <w:r>
              <w:rPr>
                <w:rFonts w:ascii="Arial" w:eastAsia="Times New Roman" w:hAnsi="Arial" w:cs="Arial"/>
                <w:b/>
                <w:sz w:val="18"/>
                <w:szCs w:val="18"/>
                <w:lang w:val="es-ES" w:eastAsia="es-ES"/>
              </w:rPr>
              <w:t>21</w:t>
            </w:r>
            <w:r w:rsidR="009E0F71" w:rsidRPr="00372F4D">
              <w:rPr>
                <w:rFonts w:ascii="Arial" w:eastAsia="Times New Roman" w:hAnsi="Arial" w:cs="Arial"/>
                <w:b/>
                <w:sz w:val="18"/>
                <w:szCs w:val="18"/>
                <w:lang w:val="es-ES" w:eastAsia="es-ES"/>
              </w:rPr>
              <w:t xml:space="preserve"> de </w:t>
            </w:r>
            <w:r w:rsidR="0057479B" w:rsidRPr="00372F4D">
              <w:rPr>
                <w:rFonts w:ascii="Arial" w:eastAsia="Times New Roman" w:hAnsi="Arial" w:cs="Arial"/>
                <w:b/>
                <w:sz w:val="18"/>
                <w:szCs w:val="18"/>
                <w:lang w:val="es-ES" w:eastAsia="es-ES"/>
              </w:rPr>
              <w:t>julio</w:t>
            </w:r>
            <w:r w:rsidR="009E0F71" w:rsidRPr="00372F4D">
              <w:rPr>
                <w:rFonts w:ascii="Arial" w:eastAsia="Times New Roman" w:hAnsi="Arial" w:cs="Arial"/>
                <w:b/>
                <w:sz w:val="18"/>
                <w:szCs w:val="18"/>
                <w:lang w:val="es-ES" w:eastAsia="es-ES"/>
              </w:rPr>
              <w:t xml:space="preserve"> de 202</w:t>
            </w:r>
            <w:r w:rsidR="0057479B" w:rsidRPr="00372F4D">
              <w:rPr>
                <w:rFonts w:ascii="Arial" w:eastAsia="Times New Roman" w:hAnsi="Arial" w:cs="Arial"/>
                <w:b/>
                <w:sz w:val="18"/>
                <w:szCs w:val="18"/>
                <w:lang w:val="es-ES" w:eastAsia="es-ES"/>
              </w:rPr>
              <w:t>2</w:t>
            </w:r>
            <w:r w:rsidR="009E0F71" w:rsidRPr="00372F4D">
              <w:rPr>
                <w:rFonts w:ascii="Arial" w:eastAsia="Times New Roman" w:hAnsi="Arial" w:cs="Arial"/>
                <w:b/>
                <w:sz w:val="18"/>
                <w:szCs w:val="18"/>
                <w:lang w:val="es-ES" w:eastAsia="es-ES"/>
              </w:rPr>
              <w:t>.</w:t>
            </w:r>
          </w:p>
        </w:tc>
      </w:tr>
      <w:tr w:rsidR="00372F4D" w:rsidRPr="00372F4D" w14:paraId="1FBF06C8" w14:textId="77777777" w:rsidTr="009E0F71">
        <w:tc>
          <w:tcPr>
            <w:tcW w:w="2034" w:type="dxa"/>
            <w:shd w:val="clear" w:color="auto" w:fill="BFBFBF"/>
            <w:vAlign w:val="center"/>
          </w:tcPr>
          <w:p w14:paraId="55A9E042" w14:textId="77777777" w:rsidR="009E0F71" w:rsidRPr="00372F4D" w:rsidRDefault="009E0F71" w:rsidP="009E0F71">
            <w:pPr>
              <w:jc w:val="center"/>
              <w:rPr>
                <w:rFonts w:ascii="Arial" w:eastAsia="Times New Roman" w:hAnsi="Arial" w:cs="Arial"/>
                <w:sz w:val="18"/>
                <w:szCs w:val="18"/>
                <w:lang w:val="es-ES" w:eastAsia="es-ES"/>
              </w:rPr>
            </w:pPr>
            <w:r w:rsidRPr="00372F4D">
              <w:rPr>
                <w:rFonts w:ascii="Arial" w:eastAsia="Times New Roman" w:hAnsi="Arial" w:cs="Arial"/>
                <w:b/>
                <w:sz w:val="18"/>
                <w:szCs w:val="18"/>
                <w:lang w:val="es-ES" w:eastAsia="es-ES"/>
              </w:rPr>
              <w:t>PRESENTACIÓN DE DUDAS</w:t>
            </w:r>
          </w:p>
        </w:tc>
        <w:tc>
          <w:tcPr>
            <w:tcW w:w="7362" w:type="dxa"/>
            <w:vAlign w:val="center"/>
          </w:tcPr>
          <w:p w14:paraId="710D212F" w14:textId="55215C2A" w:rsidR="009E0F71" w:rsidRPr="00372F4D" w:rsidRDefault="009E0F71" w:rsidP="009E0F71">
            <w:pPr>
              <w:jc w:val="both"/>
              <w:rPr>
                <w:rFonts w:ascii="Arial" w:eastAsia="Times New Roman" w:hAnsi="Arial" w:cs="Arial"/>
                <w:sz w:val="18"/>
                <w:szCs w:val="18"/>
                <w:lang w:val="es-ES" w:eastAsia="es-ES"/>
              </w:rPr>
            </w:pPr>
            <w:r w:rsidRPr="00372F4D">
              <w:rPr>
                <w:rFonts w:ascii="Arial" w:eastAsia="Times New Roman" w:hAnsi="Arial" w:cs="Arial"/>
                <w:sz w:val="18"/>
                <w:szCs w:val="18"/>
                <w:lang w:val="es-ES" w:eastAsia="es-ES"/>
              </w:rPr>
              <w:t xml:space="preserve">A más tardar a las </w:t>
            </w:r>
            <w:r w:rsidRPr="00372F4D">
              <w:rPr>
                <w:rFonts w:ascii="Arial" w:eastAsia="Times New Roman" w:hAnsi="Arial" w:cs="Arial"/>
                <w:b/>
                <w:sz w:val="18"/>
                <w:szCs w:val="18"/>
                <w:lang w:val="es-ES" w:eastAsia="es-ES"/>
              </w:rPr>
              <w:t>12:</w:t>
            </w:r>
            <w:r w:rsidR="00626572">
              <w:rPr>
                <w:rFonts w:ascii="Arial" w:eastAsia="Times New Roman" w:hAnsi="Arial" w:cs="Arial"/>
                <w:b/>
                <w:sz w:val="18"/>
                <w:szCs w:val="18"/>
                <w:lang w:val="es-ES" w:eastAsia="es-ES"/>
              </w:rPr>
              <w:t>3</w:t>
            </w:r>
            <w:r w:rsidRPr="00372F4D">
              <w:rPr>
                <w:rFonts w:ascii="Arial" w:eastAsia="Times New Roman" w:hAnsi="Arial" w:cs="Arial"/>
                <w:b/>
                <w:sz w:val="18"/>
                <w:szCs w:val="18"/>
                <w:lang w:val="es-ES" w:eastAsia="es-ES"/>
              </w:rPr>
              <w:t>0 horas</w:t>
            </w:r>
            <w:r w:rsidRPr="00372F4D">
              <w:rPr>
                <w:rFonts w:ascii="Arial" w:eastAsia="Times New Roman" w:hAnsi="Arial" w:cs="Arial"/>
                <w:sz w:val="18"/>
                <w:szCs w:val="18"/>
                <w:lang w:val="es-ES" w:eastAsia="es-ES"/>
              </w:rPr>
              <w:t xml:space="preserve"> del día </w:t>
            </w:r>
            <w:r w:rsidR="00372F4D">
              <w:rPr>
                <w:rFonts w:ascii="Arial" w:eastAsia="Times New Roman" w:hAnsi="Arial" w:cs="Arial"/>
                <w:b/>
                <w:sz w:val="18"/>
                <w:szCs w:val="18"/>
                <w:lang w:val="es-ES" w:eastAsia="es-ES"/>
              </w:rPr>
              <w:t>22</w:t>
            </w:r>
            <w:r w:rsidR="0057479B" w:rsidRPr="00372F4D">
              <w:rPr>
                <w:rFonts w:ascii="Arial" w:eastAsia="Times New Roman" w:hAnsi="Arial" w:cs="Arial"/>
                <w:b/>
                <w:sz w:val="18"/>
                <w:szCs w:val="18"/>
                <w:lang w:val="es-ES" w:eastAsia="es-ES"/>
              </w:rPr>
              <w:t xml:space="preserve"> de julio</w:t>
            </w:r>
            <w:r w:rsidRPr="00372F4D">
              <w:rPr>
                <w:rFonts w:ascii="Arial" w:eastAsia="Times New Roman" w:hAnsi="Arial" w:cs="Arial"/>
                <w:sz w:val="18"/>
                <w:szCs w:val="18"/>
                <w:lang w:val="es-ES" w:eastAsia="es-ES"/>
              </w:rPr>
              <w:t xml:space="preserve"> </w:t>
            </w:r>
            <w:r w:rsidRPr="00372F4D">
              <w:rPr>
                <w:rFonts w:ascii="Arial" w:eastAsia="Times New Roman" w:hAnsi="Arial" w:cs="Arial"/>
                <w:b/>
                <w:sz w:val="18"/>
                <w:szCs w:val="18"/>
                <w:lang w:val="es-ES" w:eastAsia="es-ES"/>
              </w:rPr>
              <w:t>de 202</w:t>
            </w:r>
            <w:r w:rsidR="0057479B" w:rsidRPr="00372F4D">
              <w:rPr>
                <w:rFonts w:ascii="Arial" w:eastAsia="Times New Roman" w:hAnsi="Arial" w:cs="Arial"/>
                <w:b/>
                <w:sz w:val="18"/>
                <w:szCs w:val="18"/>
                <w:lang w:val="es-ES" w:eastAsia="es-ES"/>
              </w:rPr>
              <w:t>2</w:t>
            </w:r>
            <w:r w:rsidR="00F9402E" w:rsidRPr="00372F4D">
              <w:rPr>
                <w:rFonts w:ascii="Arial" w:eastAsia="Times New Roman" w:hAnsi="Arial" w:cs="Arial"/>
                <w:sz w:val="18"/>
                <w:szCs w:val="18"/>
                <w:lang w:val="es-ES" w:eastAsia="es-ES"/>
              </w:rPr>
              <w:t>, enviarlas al correo:</w:t>
            </w:r>
            <w:r w:rsidR="00F9402E" w:rsidRPr="00372F4D">
              <w:rPr>
                <w:rFonts w:ascii="Arial" w:eastAsia="Times New Roman" w:hAnsi="Arial" w:cs="Arial"/>
                <w:sz w:val="20"/>
                <w:szCs w:val="20"/>
                <w:lang w:val="es-ES" w:eastAsia="es-ES"/>
              </w:rPr>
              <w:t xml:space="preserve"> </w:t>
            </w:r>
            <w:hyperlink r:id="rId8" w:history="1">
              <w:r w:rsidR="007C4C4D" w:rsidRPr="00372F4D">
                <w:rPr>
                  <w:rStyle w:val="Hipervnculo"/>
                  <w:color w:val="4472C4" w:themeColor="accent1"/>
                </w:rPr>
                <w:t>adquisicionesdifsayula@gmail.com</w:t>
              </w:r>
            </w:hyperlink>
            <w:r w:rsidR="007C4C4D" w:rsidRPr="00372F4D">
              <w:t xml:space="preserve"> </w:t>
            </w:r>
            <w:r w:rsidRPr="00372F4D">
              <w:rPr>
                <w:rFonts w:ascii="Arial" w:eastAsia="Times New Roman" w:hAnsi="Arial" w:cs="Arial"/>
                <w:sz w:val="18"/>
                <w:szCs w:val="18"/>
                <w:lang w:val="es-ES" w:eastAsia="es-ES"/>
              </w:rPr>
              <w:t xml:space="preserve">(Las dudas se enviarán </w:t>
            </w:r>
            <w:proofErr w:type="gramStart"/>
            <w:r w:rsidRPr="00372F4D">
              <w:rPr>
                <w:rFonts w:ascii="Arial" w:eastAsia="Times New Roman" w:hAnsi="Arial" w:cs="Arial"/>
                <w:sz w:val="18"/>
                <w:szCs w:val="18"/>
                <w:lang w:val="es-ES" w:eastAsia="es-ES"/>
              </w:rPr>
              <w:t>de acuerdo al</w:t>
            </w:r>
            <w:proofErr w:type="gramEnd"/>
            <w:r w:rsidRPr="00372F4D">
              <w:rPr>
                <w:rFonts w:ascii="Arial" w:eastAsia="Times New Roman" w:hAnsi="Arial" w:cs="Arial"/>
                <w:sz w:val="18"/>
                <w:szCs w:val="18"/>
                <w:lang w:val="es-ES" w:eastAsia="es-ES"/>
              </w:rPr>
              <w:t xml:space="preserve"> Anexo 5, se considerará la hora del servidor de correo electrónico de la Convocante). </w:t>
            </w:r>
          </w:p>
        </w:tc>
      </w:tr>
      <w:tr w:rsidR="00372F4D" w:rsidRPr="00372F4D" w14:paraId="063502FA" w14:textId="77777777" w:rsidTr="009E0F71">
        <w:tc>
          <w:tcPr>
            <w:tcW w:w="2034" w:type="dxa"/>
            <w:shd w:val="clear" w:color="auto" w:fill="BFBFBF"/>
            <w:vAlign w:val="center"/>
          </w:tcPr>
          <w:p w14:paraId="7E73E01F" w14:textId="77777777" w:rsidR="009E0F71" w:rsidRPr="00372F4D" w:rsidRDefault="00F9402E" w:rsidP="009E0F71">
            <w:pPr>
              <w:jc w:val="center"/>
              <w:rPr>
                <w:rFonts w:ascii="Arial" w:eastAsia="Times New Roman" w:hAnsi="Arial" w:cs="Arial"/>
                <w:sz w:val="18"/>
                <w:szCs w:val="18"/>
                <w:lang w:val="es-ES" w:eastAsia="es-ES"/>
              </w:rPr>
            </w:pPr>
            <w:r w:rsidRPr="00372F4D">
              <w:rPr>
                <w:rFonts w:ascii="Arial" w:eastAsia="Times New Roman" w:hAnsi="Arial" w:cs="Arial"/>
                <w:b/>
                <w:sz w:val="18"/>
                <w:szCs w:val="18"/>
                <w:lang w:val="es-ES" w:eastAsia="es-ES"/>
              </w:rPr>
              <w:t xml:space="preserve"> </w:t>
            </w:r>
            <w:r w:rsidR="009E0F71" w:rsidRPr="00372F4D">
              <w:rPr>
                <w:rFonts w:ascii="Arial" w:eastAsia="Times New Roman" w:hAnsi="Arial" w:cs="Arial"/>
                <w:b/>
                <w:sz w:val="18"/>
                <w:szCs w:val="18"/>
                <w:lang w:val="es-ES" w:eastAsia="es-ES"/>
              </w:rPr>
              <w:t>JUNTA DE ACLARACIONES</w:t>
            </w:r>
          </w:p>
        </w:tc>
        <w:tc>
          <w:tcPr>
            <w:tcW w:w="7362" w:type="dxa"/>
            <w:vAlign w:val="center"/>
          </w:tcPr>
          <w:p w14:paraId="3E6A11AE" w14:textId="4ADF05A9" w:rsidR="009E0F71" w:rsidRPr="00372F4D" w:rsidRDefault="00372F4D" w:rsidP="009E0F71">
            <w:pPr>
              <w:jc w:val="both"/>
              <w:rPr>
                <w:rFonts w:ascii="Arial" w:eastAsia="Times New Roman" w:hAnsi="Arial" w:cs="Arial"/>
                <w:sz w:val="18"/>
                <w:szCs w:val="18"/>
                <w:lang w:val="es-ES" w:eastAsia="es-ES"/>
              </w:rPr>
            </w:pPr>
            <w:r>
              <w:rPr>
                <w:rFonts w:ascii="Arial" w:eastAsia="Times New Roman" w:hAnsi="Arial" w:cs="Arial"/>
                <w:b/>
                <w:sz w:val="18"/>
                <w:szCs w:val="18"/>
                <w:lang w:val="es-ES" w:eastAsia="es-ES"/>
              </w:rPr>
              <w:t>25</w:t>
            </w:r>
            <w:r w:rsidR="00C550AC" w:rsidRPr="00372F4D">
              <w:rPr>
                <w:rFonts w:ascii="Arial" w:eastAsia="Times New Roman" w:hAnsi="Arial" w:cs="Arial"/>
                <w:b/>
                <w:sz w:val="18"/>
                <w:szCs w:val="18"/>
                <w:lang w:val="es-ES" w:eastAsia="es-ES"/>
              </w:rPr>
              <w:t xml:space="preserve"> de julio de 2022</w:t>
            </w:r>
            <w:r w:rsidR="009E0F71" w:rsidRPr="00372F4D">
              <w:rPr>
                <w:rFonts w:ascii="Arial" w:eastAsia="Times New Roman" w:hAnsi="Arial" w:cs="Arial"/>
                <w:b/>
                <w:sz w:val="18"/>
                <w:szCs w:val="18"/>
                <w:lang w:val="es-ES" w:eastAsia="es-ES"/>
              </w:rPr>
              <w:t xml:space="preserve"> a las 1</w:t>
            </w:r>
            <w:r w:rsidR="00626572">
              <w:rPr>
                <w:rFonts w:ascii="Arial" w:eastAsia="Times New Roman" w:hAnsi="Arial" w:cs="Arial"/>
                <w:b/>
                <w:sz w:val="18"/>
                <w:szCs w:val="18"/>
                <w:lang w:val="es-ES" w:eastAsia="es-ES"/>
              </w:rPr>
              <w:t>3</w:t>
            </w:r>
            <w:r w:rsidR="009E0F71" w:rsidRPr="00372F4D">
              <w:rPr>
                <w:rFonts w:ascii="Arial" w:eastAsia="Times New Roman" w:hAnsi="Arial" w:cs="Arial"/>
                <w:b/>
                <w:sz w:val="18"/>
                <w:szCs w:val="18"/>
                <w:lang w:val="es-ES" w:eastAsia="es-ES"/>
              </w:rPr>
              <w:t>:</w:t>
            </w:r>
            <w:r w:rsidR="00626572">
              <w:rPr>
                <w:rFonts w:ascii="Arial" w:eastAsia="Times New Roman" w:hAnsi="Arial" w:cs="Arial"/>
                <w:b/>
                <w:sz w:val="18"/>
                <w:szCs w:val="18"/>
                <w:lang w:val="es-ES" w:eastAsia="es-ES"/>
              </w:rPr>
              <w:t>0</w:t>
            </w:r>
            <w:r w:rsidR="009E0F71" w:rsidRPr="00372F4D">
              <w:rPr>
                <w:rFonts w:ascii="Arial" w:eastAsia="Times New Roman" w:hAnsi="Arial" w:cs="Arial"/>
                <w:b/>
                <w:sz w:val="18"/>
                <w:szCs w:val="18"/>
                <w:lang w:val="es-ES" w:eastAsia="es-ES"/>
              </w:rPr>
              <w:t xml:space="preserve">0 horas. </w:t>
            </w:r>
            <w:r w:rsidR="009E0F71" w:rsidRPr="00372F4D">
              <w:rPr>
                <w:rFonts w:ascii="Arial" w:eastAsia="Times New Roman" w:hAnsi="Arial" w:cs="Arial"/>
                <w:sz w:val="18"/>
                <w:szCs w:val="18"/>
                <w:lang w:val="es-ES" w:eastAsia="es-ES"/>
              </w:rPr>
              <w:t xml:space="preserve">En la </w:t>
            </w:r>
            <w:r w:rsidR="00E515CE" w:rsidRPr="00372F4D">
              <w:rPr>
                <w:rFonts w:ascii="Arial" w:eastAsia="Times New Roman" w:hAnsi="Arial" w:cs="Arial"/>
                <w:sz w:val="18"/>
                <w:szCs w:val="18"/>
                <w:lang w:val="es-ES" w:eastAsia="es-ES"/>
              </w:rPr>
              <w:t>Sala de Juntas de la Dirección General de la Convocante.</w:t>
            </w:r>
          </w:p>
        </w:tc>
      </w:tr>
      <w:tr w:rsidR="00372F4D" w:rsidRPr="00372F4D" w14:paraId="0E776768" w14:textId="77777777" w:rsidTr="009E0F71">
        <w:tc>
          <w:tcPr>
            <w:tcW w:w="2034" w:type="dxa"/>
            <w:shd w:val="clear" w:color="auto" w:fill="BFBFBF"/>
            <w:vAlign w:val="center"/>
          </w:tcPr>
          <w:p w14:paraId="3ABFDE3A" w14:textId="77777777" w:rsidR="009E0F71" w:rsidRPr="00372F4D" w:rsidRDefault="009E0F71" w:rsidP="009E0F71">
            <w:pPr>
              <w:jc w:val="center"/>
              <w:rPr>
                <w:rFonts w:ascii="Arial" w:eastAsia="Times New Roman" w:hAnsi="Arial" w:cs="Arial"/>
                <w:sz w:val="18"/>
                <w:szCs w:val="18"/>
                <w:lang w:val="es-ES" w:eastAsia="es-ES"/>
              </w:rPr>
            </w:pPr>
            <w:r w:rsidRPr="00372F4D">
              <w:rPr>
                <w:rFonts w:ascii="Arial" w:eastAsia="Times New Roman" w:hAnsi="Arial" w:cs="Arial"/>
                <w:b/>
                <w:sz w:val="18"/>
                <w:szCs w:val="18"/>
                <w:lang w:val="es-ES" w:eastAsia="es-ES"/>
              </w:rPr>
              <w:t>PRESENTACIÓN DE PROPUESTAS</w:t>
            </w:r>
          </w:p>
        </w:tc>
        <w:tc>
          <w:tcPr>
            <w:tcW w:w="7362" w:type="dxa"/>
            <w:vAlign w:val="center"/>
          </w:tcPr>
          <w:p w14:paraId="6DBD33C1" w14:textId="3DB3F4C6" w:rsidR="009E0F71" w:rsidRPr="00372F4D" w:rsidRDefault="009E0F71" w:rsidP="009E0F71">
            <w:pPr>
              <w:jc w:val="both"/>
              <w:rPr>
                <w:rFonts w:ascii="Arial" w:eastAsia="Times New Roman" w:hAnsi="Arial" w:cs="Arial"/>
                <w:sz w:val="18"/>
                <w:szCs w:val="18"/>
                <w:lang w:val="es-ES" w:eastAsia="es-ES"/>
              </w:rPr>
            </w:pPr>
            <w:r w:rsidRPr="00372F4D">
              <w:rPr>
                <w:rFonts w:ascii="Arial" w:eastAsia="Times New Roman" w:hAnsi="Arial" w:cs="Arial"/>
                <w:sz w:val="18"/>
                <w:szCs w:val="18"/>
                <w:lang w:val="es-ES" w:eastAsia="es-ES"/>
              </w:rPr>
              <w:t xml:space="preserve">Desde la publicación de la Convocatoria, y hasta la apertura de propuestas, </w:t>
            </w:r>
            <w:r w:rsidR="004B2BB6" w:rsidRPr="00372F4D">
              <w:rPr>
                <w:rFonts w:ascii="Arial" w:eastAsia="Times New Roman" w:hAnsi="Arial" w:cs="Arial"/>
                <w:sz w:val="18"/>
                <w:szCs w:val="18"/>
                <w:lang w:val="es-ES" w:eastAsia="es-ES"/>
              </w:rPr>
              <w:t xml:space="preserve">en la Sala de Juntas de la Dirección General de Administración </w:t>
            </w:r>
            <w:r w:rsidRPr="00372F4D">
              <w:rPr>
                <w:rFonts w:ascii="Arial" w:eastAsia="Times New Roman" w:hAnsi="Arial" w:cs="Arial"/>
                <w:sz w:val="18"/>
                <w:szCs w:val="18"/>
                <w:lang w:val="es-ES" w:eastAsia="es-ES"/>
              </w:rPr>
              <w:t>de la Convocante.</w:t>
            </w:r>
          </w:p>
        </w:tc>
      </w:tr>
      <w:tr w:rsidR="00372F4D" w:rsidRPr="00372F4D" w14:paraId="3BF6F3F1" w14:textId="77777777" w:rsidTr="009E0F71">
        <w:tc>
          <w:tcPr>
            <w:tcW w:w="2034" w:type="dxa"/>
            <w:shd w:val="clear" w:color="auto" w:fill="BFBFBF"/>
            <w:vAlign w:val="center"/>
          </w:tcPr>
          <w:p w14:paraId="15C6B0AA" w14:textId="77777777" w:rsidR="009E0F71" w:rsidRPr="00372F4D" w:rsidRDefault="009E0F71" w:rsidP="009E0F71">
            <w:pPr>
              <w:jc w:val="center"/>
              <w:rPr>
                <w:rFonts w:ascii="Arial" w:eastAsia="Times New Roman" w:hAnsi="Arial" w:cs="Arial"/>
                <w:b/>
                <w:sz w:val="18"/>
                <w:szCs w:val="18"/>
                <w:lang w:val="es-ES" w:eastAsia="es-ES"/>
              </w:rPr>
            </w:pPr>
            <w:r w:rsidRPr="00372F4D">
              <w:rPr>
                <w:rFonts w:ascii="Arial" w:eastAsia="Times New Roman" w:hAnsi="Arial" w:cs="Arial"/>
                <w:b/>
                <w:sz w:val="18"/>
                <w:szCs w:val="18"/>
                <w:lang w:val="es-ES" w:eastAsia="es-ES"/>
              </w:rPr>
              <w:t>APERTURA PÚBLICA DE PROPUESTAS</w:t>
            </w:r>
          </w:p>
        </w:tc>
        <w:tc>
          <w:tcPr>
            <w:tcW w:w="7362" w:type="dxa"/>
            <w:vAlign w:val="center"/>
          </w:tcPr>
          <w:p w14:paraId="02741FDC" w14:textId="61DBACB0" w:rsidR="009E0F71" w:rsidRPr="00372F4D" w:rsidRDefault="009E0F71" w:rsidP="009E0F71">
            <w:pPr>
              <w:jc w:val="both"/>
              <w:rPr>
                <w:rFonts w:ascii="Arial" w:eastAsia="Times New Roman" w:hAnsi="Arial" w:cs="Arial"/>
                <w:sz w:val="18"/>
                <w:szCs w:val="18"/>
                <w:lang w:val="es-ES" w:eastAsia="es-ES"/>
              </w:rPr>
            </w:pPr>
            <w:r w:rsidRPr="00372F4D">
              <w:rPr>
                <w:rFonts w:ascii="Arial" w:eastAsia="Times New Roman" w:hAnsi="Arial" w:cs="Arial"/>
                <w:b/>
                <w:sz w:val="18"/>
                <w:szCs w:val="18"/>
                <w:lang w:val="es-ES" w:eastAsia="es-ES"/>
              </w:rPr>
              <w:t>2</w:t>
            </w:r>
            <w:r w:rsidR="00372F4D">
              <w:rPr>
                <w:rFonts w:ascii="Arial" w:eastAsia="Times New Roman" w:hAnsi="Arial" w:cs="Arial"/>
                <w:b/>
                <w:sz w:val="18"/>
                <w:szCs w:val="18"/>
                <w:lang w:val="es-ES" w:eastAsia="es-ES"/>
              </w:rPr>
              <w:t>7</w:t>
            </w:r>
            <w:r w:rsidRPr="00372F4D">
              <w:rPr>
                <w:rFonts w:ascii="Arial" w:eastAsia="Times New Roman" w:hAnsi="Arial" w:cs="Arial"/>
                <w:b/>
                <w:sz w:val="18"/>
                <w:szCs w:val="18"/>
                <w:lang w:val="es-ES" w:eastAsia="es-ES"/>
              </w:rPr>
              <w:t xml:space="preserve"> de </w:t>
            </w:r>
            <w:r w:rsidR="00C550AC" w:rsidRPr="00372F4D">
              <w:rPr>
                <w:rFonts w:ascii="Arial" w:eastAsia="Times New Roman" w:hAnsi="Arial" w:cs="Arial"/>
                <w:b/>
                <w:sz w:val="18"/>
                <w:szCs w:val="18"/>
                <w:lang w:val="es-ES" w:eastAsia="es-ES"/>
              </w:rPr>
              <w:t>julio</w:t>
            </w:r>
            <w:r w:rsidRPr="00372F4D">
              <w:rPr>
                <w:rFonts w:ascii="Arial" w:eastAsia="Times New Roman" w:hAnsi="Arial" w:cs="Arial"/>
                <w:b/>
                <w:sz w:val="18"/>
                <w:szCs w:val="18"/>
                <w:lang w:val="es-ES" w:eastAsia="es-ES"/>
              </w:rPr>
              <w:t xml:space="preserve"> de 202</w:t>
            </w:r>
            <w:r w:rsidR="00C550AC" w:rsidRPr="00372F4D">
              <w:rPr>
                <w:rFonts w:ascii="Arial" w:eastAsia="Times New Roman" w:hAnsi="Arial" w:cs="Arial"/>
                <w:b/>
                <w:sz w:val="18"/>
                <w:szCs w:val="18"/>
                <w:lang w:val="es-ES" w:eastAsia="es-ES"/>
              </w:rPr>
              <w:t>2</w:t>
            </w:r>
            <w:r w:rsidRPr="00372F4D">
              <w:rPr>
                <w:rFonts w:ascii="Arial" w:eastAsia="Times New Roman" w:hAnsi="Arial" w:cs="Arial"/>
                <w:b/>
                <w:sz w:val="18"/>
                <w:szCs w:val="18"/>
                <w:lang w:val="es-ES" w:eastAsia="es-ES"/>
              </w:rPr>
              <w:t xml:space="preserve"> a </w:t>
            </w:r>
            <w:r w:rsidRPr="00372F4D">
              <w:rPr>
                <w:rFonts w:ascii="Arial" w:eastAsia="Times New Roman" w:hAnsi="Arial" w:cs="Arial"/>
                <w:sz w:val="18"/>
                <w:szCs w:val="18"/>
                <w:lang w:val="es-ES" w:eastAsia="es-ES"/>
              </w:rPr>
              <w:t xml:space="preserve">las </w:t>
            </w:r>
            <w:r w:rsidRPr="00372F4D">
              <w:rPr>
                <w:rFonts w:ascii="Arial" w:eastAsia="Times New Roman" w:hAnsi="Arial" w:cs="Arial"/>
                <w:b/>
                <w:sz w:val="18"/>
                <w:szCs w:val="18"/>
                <w:lang w:val="es-ES" w:eastAsia="es-ES"/>
              </w:rPr>
              <w:t>1</w:t>
            </w:r>
            <w:r w:rsidR="00626572">
              <w:rPr>
                <w:rFonts w:ascii="Arial" w:eastAsia="Times New Roman" w:hAnsi="Arial" w:cs="Arial"/>
                <w:b/>
                <w:sz w:val="18"/>
                <w:szCs w:val="18"/>
                <w:lang w:val="es-ES" w:eastAsia="es-ES"/>
              </w:rPr>
              <w:t>3</w:t>
            </w:r>
            <w:r w:rsidRPr="00372F4D">
              <w:rPr>
                <w:rFonts w:ascii="Arial" w:eastAsia="Times New Roman" w:hAnsi="Arial" w:cs="Arial"/>
                <w:b/>
                <w:sz w:val="18"/>
                <w:szCs w:val="18"/>
                <w:lang w:val="es-ES" w:eastAsia="es-ES"/>
              </w:rPr>
              <w:t>:</w:t>
            </w:r>
            <w:r w:rsidR="00626572">
              <w:rPr>
                <w:rFonts w:ascii="Arial" w:eastAsia="Times New Roman" w:hAnsi="Arial" w:cs="Arial"/>
                <w:b/>
                <w:sz w:val="18"/>
                <w:szCs w:val="18"/>
                <w:lang w:val="es-ES" w:eastAsia="es-ES"/>
              </w:rPr>
              <w:t>0</w:t>
            </w:r>
            <w:r w:rsidRPr="00372F4D">
              <w:rPr>
                <w:rFonts w:ascii="Arial" w:eastAsia="Times New Roman" w:hAnsi="Arial" w:cs="Arial"/>
                <w:b/>
                <w:sz w:val="18"/>
                <w:szCs w:val="18"/>
                <w:lang w:val="es-ES" w:eastAsia="es-ES"/>
              </w:rPr>
              <w:t>0 horas</w:t>
            </w:r>
            <w:r w:rsidRPr="00372F4D">
              <w:rPr>
                <w:rFonts w:ascii="Arial" w:eastAsia="Times New Roman" w:hAnsi="Arial" w:cs="Arial"/>
                <w:sz w:val="18"/>
                <w:szCs w:val="18"/>
                <w:lang w:val="es-ES" w:eastAsia="es-ES"/>
              </w:rPr>
              <w:t xml:space="preserve"> del día, en la Sala de Juntas de la Dirección General </w:t>
            </w:r>
            <w:r w:rsidR="00C550AC" w:rsidRPr="00372F4D">
              <w:rPr>
                <w:rFonts w:ascii="Arial" w:eastAsia="Times New Roman" w:hAnsi="Arial" w:cs="Arial"/>
                <w:sz w:val="18"/>
                <w:szCs w:val="18"/>
                <w:lang w:val="es-ES" w:eastAsia="es-ES"/>
              </w:rPr>
              <w:t>de la convocante</w:t>
            </w:r>
            <w:r w:rsidRPr="00372F4D">
              <w:rPr>
                <w:rFonts w:ascii="Arial" w:eastAsia="Times New Roman" w:hAnsi="Arial" w:cs="Arial"/>
                <w:sz w:val="18"/>
                <w:szCs w:val="18"/>
                <w:lang w:val="es-ES" w:eastAsia="es-ES"/>
              </w:rPr>
              <w:t>.</w:t>
            </w:r>
          </w:p>
        </w:tc>
      </w:tr>
      <w:tr w:rsidR="009E0F71" w:rsidRPr="009E0F71" w14:paraId="29D33AE5" w14:textId="77777777" w:rsidTr="009E0F71">
        <w:tc>
          <w:tcPr>
            <w:tcW w:w="2034" w:type="dxa"/>
            <w:shd w:val="clear" w:color="auto" w:fill="BFBFBF"/>
            <w:vAlign w:val="center"/>
          </w:tcPr>
          <w:p w14:paraId="0BF9472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EMISIÓN DEL FALLO</w:t>
            </w:r>
          </w:p>
        </w:tc>
        <w:tc>
          <w:tcPr>
            <w:tcW w:w="7362" w:type="dxa"/>
            <w:vAlign w:val="center"/>
          </w:tcPr>
          <w:p w14:paraId="752BBBDE" w14:textId="104DF29A" w:rsidR="009E0F71" w:rsidRPr="00B52462" w:rsidRDefault="009E0F71" w:rsidP="009E0F71">
            <w:pPr>
              <w:jc w:val="both"/>
              <w:rPr>
                <w:rFonts w:ascii="Arial" w:eastAsia="Times New Roman" w:hAnsi="Arial" w:cs="Arial"/>
                <w:sz w:val="18"/>
                <w:szCs w:val="18"/>
                <w:highlight w:val="yellow"/>
                <w:lang w:val="es-ES" w:eastAsia="es-ES"/>
              </w:rPr>
            </w:pPr>
            <w:r w:rsidRPr="00BC4CB6">
              <w:rPr>
                <w:rFonts w:ascii="Arial" w:eastAsia="Times New Roman" w:hAnsi="Arial" w:cs="Arial"/>
                <w:sz w:val="18"/>
                <w:szCs w:val="18"/>
                <w:lang w:val="es-ES" w:eastAsia="es-ES"/>
              </w:rPr>
              <w:t xml:space="preserve">Dentro de los </w:t>
            </w:r>
            <w:r w:rsidR="00F47EF1">
              <w:rPr>
                <w:rFonts w:ascii="Arial" w:eastAsia="Times New Roman" w:hAnsi="Arial" w:cs="Arial"/>
                <w:sz w:val="18"/>
                <w:szCs w:val="18"/>
                <w:lang w:val="es-ES" w:eastAsia="es-ES"/>
              </w:rPr>
              <w:t>1</w:t>
            </w:r>
            <w:r w:rsidRPr="00BC4CB6">
              <w:rPr>
                <w:rFonts w:ascii="Arial" w:eastAsia="Times New Roman" w:hAnsi="Arial" w:cs="Arial"/>
                <w:sz w:val="18"/>
                <w:szCs w:val="18"/>
                <w:lang w:val="es-ES" w:eastAsia="es-ES"/>
              </w:rPr>
              <w:t xml:space="preserve">0 días naturales siguientes, a partir de la apertura de propuestas. </w:t>
            </w:r>
          </w:p>
        </w:tc>
      </w:tr>
      <w:tr w:rsidR="009E0F71" w:rsidRPr="009E0F71" w14:paraId="40C96BCF" w14:textId="77777777" w:rsidTr="009E0F71">
        <w:tc>
          <w:tcPr>
            <w:tcW w:w="2034" w:type="dxa"/>
            <w:shd w:val="clear" w:color="auto" w:fill="BFBFBF"/>
            <w:vAlign w:val="center"/>
          </w:tcPr>
          <w:p w14:paraId="278737CA"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t>FIRMA DE CONTRATO</w:t>
            </w:r>
          </w:p>
        </w:tc>
        <w:tc>
          <w:tcPr>
            <w:tcW w:w="7362" w:type="dxa"/>
            <w:vAlign w:val="center"/>
          </w:tcPr>
          <w:p w14:paraId="0973F6A2" w14:textId="77777777" w:rsidR="009E0F71" w:rsidRPr="009E0F71" w:rsidRDefault="009E0F71" w:rsidP="009E0F71">
            <w:pPr>
              <w:jc w:val="both"/>
              <w:rPr>
                <w:rFonts w:ascii="Arial" w:eastAsia="Times New Roman" w:hAnsi="Arial" w:cs="Arial"/>
                <w:sz w:val="18"/>
                <w:szCs w:val="18"/>
                <w:lang w:val="es-ES" w:eastAsia="es-ES"/>
              </w:rPr>
            </w:pPr>
            <w:r w:rsidRPr="009E0F71">
              <w:rPr>
                <w:rFonts w:ascii="Arial" w:eastAsia="Times New Roman" w:hAnsi="Arial" w:cs="Arial"/>
                <w:sz w:val="18"/>
                <w:szCs w:val="18"/>
                <w:lang w:val="es-ES" w:eastAsia="es-ES"/>
              </w:rPr>
              <w:t>Dentro de los 10 días naturales siguientes, a partir de la emisión del fallo.</w:t>
            </w:r>
          </w:p>
        </w:tc>
      </w:tr>
      <w:tr w:rsidR="009E0F71" w:rsidRPr="009E0F71" w14:paraId="7DDB09F5" w14:textId="77777777" w:rsidTr="009E0F71">
        <w:tc>
          <w:tcPr>
            <w:tcW w:w="2034" w:type="dxa"/>
            <w:shd w:val="clear" w:color="auto" w:fill="BFBFBF"/>
            <w:vAlign w:val="center"/>
          </w:tcPr>
          <w:p w14:paraId="0A39BE91" w14:textId="77777777" w:rsidR="009E0F71" w:rsidRPr="009E0F71" w:rsidRDefault="009E0F71" w:rsidP="009E0F71">
            <w:pPr>
              <w:jc w:val="center"/>
              <w:rPr>
                <w:rFonts w:ascii="Arial" w:eastAsia="Times New Roman" w:hAnsi="Arial" w:cs="Arial"/>
                <w:sz w:val="18"/>
                <w:szCs w:val="18"/>
                <w:lang w:val="es-ES" w:eastAsia="es-ES"/>
              </w:rPr>
            </w:pPr>
            <w:r w:rsidRPr="009E0F71">
              <w:rPr>
                <w:rFonts w:ascii="Arial" w:eastAsia="Times New Roman" w:hAnsi="Arial" w:cs="Arial"/>
                <w:b/>
                <w:sz w:val="18"/>
                <w:szCs w:val="18"/>
                <w:lang w:val="es-ES" w:eastAsia="es-ES"/>
              </w:rPr>
              <w:lastRenderedPageBreak/>
              <w:t>ENTREGA DE BIENES Y/O SERVICIOS</w:t>
            </w:r>
          </w:p>
        </w:tc>
        <w:tc>
          <w:tcPr>
            <w:tcW w:w="7362" w:type="dxa"/>
            <w:vAlign w:val="center"/>
          </w:tcPr>
          <w:p w14:paraId="64507666" w14:textId="77777777" w:rsidR="009E0F71" w:rsidRPr="009E0F71" w:rsidRDefault="009E0F71" w:rsidP="009E0F71">
            <w:pPr>
              <w:jc w:val="both"/>
              <w:rPr>
                <w:rFonts w:ascii="Arial" w:eastAsia="Times New Roman" w:hAnsi="Arial" w:cs="Arial"/>
                <w:sz w:val="18"/>
                <w:szCs w:val="18"/>
                <w:lang w:val="es-ES" w:eastAsia="es-ES"/>
              </w:rPr>
            </w:pPr>
            <w:r w:rsidRPr="009E0F71">
              <w:rPr>
                <w:rFonts w:ascii="Arial" w:eastAsia="Times New Roman" w:hAnsi="Arial" w:cs="Arial"/>
                <w:sz w:val="18"/>
                <w:szCs w:val="18"/>
                <w:lang w:val="es-ES" w:eastAsia="es-ES"/>
              </w:rPr>
              <w:t>Se especificará en el contrato a suscribir con el proveedor que resulte adjudicado.</w:t>
            </w:r>
          </w:p>
        </w:tc>
      </w:tr>
    </w:tbl>
    <w:p w14:paraId="5719F337" w14:textId="42161F6A" w:rsidR="009E0F71" w:rsidRDefault="009E0F71" w:rsidP="009E0F71">
      <w:pPr>
        <w:spacing w:after="0" w:line="240" w:lineRule="auto"/>
        <w:jc w:val="both"/>
        <w:rPr>
          <w:rFonts w:ascii="Arial" w:eastAsia="Times New Roman" w:hAnsi="Arial" w:cs="Arial"/>
          <w:b/>
          <w:sz w:val="24"/>
          <w:szCs w:val="24"/>
          <w:lang w:val="es-ES" w:eastAsia="es-ES"/>
        </w:rPr>
      </w:pPr>
    </w:p>
    <w:p w14:paraId="65C00484" w14:textId="77777777" w:rsidR="009D460D" w:rsidRPr="009E0F71" w:rsidRDefault="009D460D" w:rsidP="009E0F71">
      <w:pPr>
        <w:spacing w:after="0" w:line="240" w:lineRule="auto"/>
        <w:jc w:val="both"/>
        <w:rPr>
          <w:rFonts w:ascii="Arial" w:eastAsia="Times New Roman" w:hAnsi="Arial" w:cs="Arial"/>
          <w:b/>
          <w:sz w:val="24"/>
          <w:szCs w:val="24"/>
          <w:lang w:val="es-ES" w:eastAsia="es-ES"/>
        </w:rPr>
      </w:pPr>
    </w:p>
    <w:p w14:paraId="19945E86" w14:textId="127A2215" w:rsid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DOMICILIOS.</w:t>
      </w:r>
    </w:p>
    <w:p w14:paraId="727A4935" w14:textId="77777777" w:rsidR="009D460D" w:rsidRPr="00372F4D" w:rsidRDefault="009D460D" w:rsidP="009D460D">
      <w:pPr>
        <w:spacing w:after="0" w:line="240" w:lineRule="auto"/>
        <w:ind w:left="360"/>
        <w:contextualSpacing/>
        <w:jc w:val="both"/>
        <w:rPr>
          <w:rFonts w:ascii="Arial" w:eastAsia="Times New Roman" w:hAnsi="Arial" w:cs="Arial"/>
          <w:b/>
          <w:sz w:val="20"/>
          <w:szCs w:val="20"/>
          <w:lang w:val="es-ES" w:eastAsia="es-ES"/>
        </w:rPr>
      </w:pPr>
    </w:p>
    <w:p w14:paraId="14E86232" w14:textId="77777777" w:rsidR="00D64BD0" w:rsidRPr="00372F4D" w:rsidRDefault="00D64BD0" w:rsidP="00D64BD0">
      <w:pPr>
        <w:pStyle w:val="Prrafodelista"/>
        <w:numPr>
          <w:ilvl w:val="0"/>
          <w:numId w:val="6"/>
        </w:numPr>
        <w:rPr>
          <w:rFonts w:eastAsia="Times New Roman"/>
          <w:sz w:val="20"/>
          <w:szCs w:val="20"/>
          <w:lang w:val="es-ES" w:eastAsia="es-ES"/>
        </w:rPr>
      </w:pPr>
      <w:r w:rsidRPr="00372F4D">
        <w:rPr>
          <w:rFonts w:eastAsia="Times New Roman"/>
          <w:b/>
          <w:sz w:val="20"/>
          <w:szCs w:val="20"/>
          <w:lang w:val="es-ES" w:eastAsia="es-ES"/>
        </w:rPr>
        <w:t>DIF</w:t>
      </w:r>
      <w:r w:rsidR="009E0F71" w:rsidRPr="00372F4D">
        <w:rPr>
          <w:rFonts w:eastAsia="Times New Roman"/>
          <w:b/>
          <w:sz w:val="20"/>
          <w:szCs w:val="20"/>
          <w:lang w:val="es-ES" w:eastAsia="es-ES"/>
        </w:rPr>
        <w:t xml:space="preserve"> de Sayula, Jalisco: </w:t>
      </w:r>
      <w:r w:rsidR="009E0F71" w:rsidRPr="00372F4D">
        <w:rPr>
          <w:rFonts w:eastAsia="Times New Roman"/>
          <w:sz w:val="20"/>
          <w:szCs w:val="20"/>
          <w:lang w:val="es-ES" w:eastAsia="es-ES"/>
        </w:rPr>
        <w:t>Calle</w:t>
      </w:r>
      <w:r w:rsidRPr="00372F4D">
        <w:rPr>
          <w:rFonts w:eastAsia="Times New Roman"/>
          <w:sz w:val="20"/>
          <w:szCs w:val="20"/>
          <w:lang w:val="es-ES" w:eastAsia="es-ES"/>
        </w:rPr>
        <w:t xml:space="preserve"> 5 de febrero # 58 Colonia Centro Sayula, Jalisco</w:t>
      </w:r>
      <w:r w:rsidR="009E0F71" w:rsidRPr="00372F4D">
        <w:rPr>
          <w:rFonts w:eastAsia="Times New Roman"/>
          <w:sz w:val="20"/>
          <w:szCs w:val="20"/>
          <w:lang w:val="es-ES" w:eastAsia="es-ES"/>
        </w:rPr>
        <w:t xml:space="preserve">, C.P. 49300, </w:t>
      </w:r>
      <w:r w:rsidRPr="00372F4D">
        <w:rPr>
          <w:rFonts w:eastAsia="Times New Roman"/>
          <w:sz w:val="20"/>
          <w:szCs w:val="20"/>
          <w:lang w:val="es-ES" w:eastAsia="es-ES"/>
        </w:rPr>
        <w:t xml:space="preserve">teléfono: (342) 4220070 </w:t>
      </w:r>
      <w:r w:rsidR="005D10DD" w:rsidRPr="00372F4D">
        <w:rPr>
          <w:rFonts w:eastAsia="Times New Roman"/>
          <w:sz w:val="20"/>
          <w:szCs w:val="20"/>
          <w:lang w:val="es-ES" w:eastAsia="es-ES"/>
        </w:rPr>
        <w:t>y (</w:t>
      </w:r>
      <w:r w:rsidRPr="00372F4D">
        <w:rPr>
          <w:rFonts w:eastAsia="Times New Roman"/>
          <w:sz w:val="20"/>
          <w:szCs w:val="20"/>
          <w:lang w:val="es-ES" w:eastAsia="es-ES"/>
        </w:rPr>
        <w:t>342) 4211809</w:t>
      </w:r>
    </w:p>
    <w:p w14:paraId="320BE4F7" w14:textId="77777777" w:rsidR="009E0F71" w:rsidRPr="009E0F71" w:rsidRDefault="009E0F71" w:rsidP="00D64BD0">
      <w:pPr>
        <w:spacing w:after="0" w:line="240" w:lineRule="auto"/>
        <w:ind w:left="720"/>
        <w:contextualSpacing/>
        <w:jc w:val="both"/>
        <w:rPr>
          <w:rFonts w:ascii="Arial" w:eastAsia="Times New Roman" w:hAnsi="Arial" w:cs="Arial"/>
          <w:sz w:val="20"/>
          <w:szCs w:val="20"/>
          <w:lang w:val="es-ES" w:eastAsia="es-ES"/>
        </w:rPr>
      </w:pPr>
    </w:p>
    <w:p w14:paraId="0D5BB88B"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12C353B0" w14:textId="6B27B6A8" w:rsidR="009E0F71" w:rsidRDefault="009E0F71" w:rsidP="009E0F71">
      <w:pPr>
        <w:numPr>
          <w:ilvl w:val="0"/>
          <w:numId w:val="6"/>
        </w:numPr>
        <w:spacing w:after="0" w:line="240" w:lineRule="auto"/>
        <w:contextualSpacing/>
        <w:jc w:val="both"/>
        <w:rPr>
          <w:rFonts w:ascii="Arial" w:eastAsia="Times New Roman" w:hAnsi="Arial" w:cs="Arial"/>
          <w:sz w:val="20"/>
          <w:szCs w:val="20"/>
          <w:lang w:val="es-ES" w:eastAsia="es-ES"/>
        </w:rPr>
      </w:pPr>
      <w:r w:rsidRPr="002B2AC3">
        <w:rPr>
          <w:rFonts w:ascii="Arial" w:eastAsia="Times New Roman" w:hAnsi="Arial" w:cs="Arial"/>
          <w:b/>
          <w:sz w:val="20"/>
          <w:szCs w:val="20"/>
          <w:lang w:val="es-ES" w:eastAsia="es-ES"/>
        </w:rPr>
        <w:t xml:space="preserve">Órgano Interno de Control: </w:t>
      </w:r>
      <w:r w:rsidRPr="002B2AC3">
        <w:rPr>
          <w:rFonts w:ascii="Arial" w:eastAsia="Times New Roman" w:hAnsi="Arial" w:cs="Arial"/>
          <w:sz w:val="20"/>
          <w:szCs w:val="20"/>
          <w:lang w:val="es-ES" w:eastAsia="es-ES"/>
        </w:rPr>
        <w:t>Calle Escobedo Número 52, Colonia Centro, Sayula, Jalisco, C.P. 49300, teléfono 3424220283 extensión 1</w:t>
      </w:r>
      <w:r w:rsidR="00F47EF1">
        <w:rPr>
          <w:rFonts w:ascii="Arial" w:eastAsia="Times New Roman" w:hAnsi="Arial" w:cs="Arial"/>
          <w:sz w:val="20"/>
          <w:szCs w:val="20"/>
          <w:lang w:val="es-ES" w:eastAsia="es-ES"/>
        </w:rPr>
        <w:t>05</w:t>
      </w:r>
      <w:r w:rsidRPr="002B2AC3">
        <w:rPr>
          <w:rFonts w:ascii="Arial" w:eastAsia="Times New Roman" w:hAnsi="Arial" w:cs="Arial"/>
          <w:sz w:val="20"/>
          <w:szCs w:val="20"/>
          <w:lang w:val="es-ES" w:eastAsia="es-ES"/>
        </w:rPr>
        <w:t xml:space="preserve">. Oficina de </w:t>
      </w:r>
      <w:proofErr w:type="gramStart"/>
      <w:r w:rsidR="00F47EF1">
        <w:rPr>
          <w:rFonts w:ascii="Arial" w:eastAsia="Times New Roman" w:hAnsi="Arial" w:cs="Arial"/>
          <w:sz w:val="20"/>
          <w:szCs w:val="20"/>
          <w:lang w:val="es-ES" w:eastAsia="es-ES"/>
        </w:rPr>
        <w:t>Secretaria General</w:t>
      </w:r>
      <w:proofErr w:type="gramEnd"/>
      <w:r w:rsidRPr="002B2AC3">
        <w:rPr>
          <w:rFonts w:ascii="Arial" w:eastAsia="Times New Roman" w:hAnsi="Arial" w:cs="Arial"/>
          <w:sz w:val="20"/>
          <w:szCs w:val="20"/>
          <w:lang w:val="es-ES" w:eastAsia="es-ES"/>
        </w:rPr>
        <w:t xml:space="preserve"> Planta </w:t>
      </w:r>
      <w:r w:rsidR="00F47EF1">
        <w:rPr>
          <w:rFonts w:ascii="Arial" w:eastAsia="Times New Roman" w:hAnsi="Arial" w:cs="Arial"/>
          <w:sz w:val="20"/>
          <w:szCs w:val="20"/>
          <w:lang w:val="es-ES" w:eastAsia="es-ES"/>
        </w:rPr>
        <w:t>Alta</w:t>
      </w:r>
      <w:r w:rsidRPr="002B2AC3">
        <w:rPr>
          <w:rFonts w:ascii="Arial" w:eastAsia="Times New Roman" w:hAnsi="Arial" w:cs="Arial"/>
          <w:sz w:val="20"/>
          <w:szCs w:val="20"/>
          <w:lang w:val="es-ES" w:eastAsia="es-ES"/>
        </w:rPr>
        <w:t>.</w:t>
      </w:r>
    </w:p>
    <w:p w14:paraId="3D4D0662" w14:textId="4EFAA4A2" w:rsidR="00E515CE" w:rsidRDefault="00E515CE" w:rsidP="00E515CE">
      <w:pPr>
        <w:spacing w:after="0" w:line="240" w:lineRule="auto"/>
        <w:contextualSpacing/>
        <w:jc w:val="both"/>
        <w:rPr>
          <w:rFonts w:ascii="Arial" w:eastAsia="Times New Roman" w:hAnsi="Arial" w:cs="Arial"/>
          <w:sz w:val="20"/>
          <w:szCs w:val="20"/>
          <w:lang w:val="es-ES" w:eastAsia="es-ES"/>
        </w:rPr>
      </w:pPr>
    </w:p>
    <w:p w14:paraId="008ABC30" w14:textId="77777777" w:rsidR="00E515CE" w:rsidRPr="002B2AC3" w:rsidRDefault="00E515CE" w:rsidP="00E515CE">
      <w:pPr>
        <w:spacing w:after="0" w:line="240" w:lineRule="auto"/>
        <w:contextualSpacing/>
        <w:jc w:val="both"/>
        <w:rPr>
          <w:rFonts w:ascii="Arial" w:eastAsia="Times New Roman" w:hAnsi="Arial" w:cs="Arial"/>
          <w:sz w:val="20"/>
          <w:szCs w:val="20"/>
          <w:lang w:val="es-ES" w:eastAsia="es-ES"/>
        </w:rPr>
      </w:pPr>
    </w:p>
    <w:p w14:paraId="6A6E3A5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21C0E650"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PRESENTACIÓN DE DUDAS </w:t>
      </w:r>
    </w:p>
    <w:p w14:paraId="0050423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208DF78" w14:textId="0B34E094" w:rsidR="009E0F71" w:rsidRPr="009E0F71" w:rsidRDefault="009E0F71" w:rsidP="009E0F71">
      <w:pPr>
        <w:shd w:val="clear" w:color="auto" w:fill="FFFFFF"/>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sz w:val="20"/>
          <w:szCs w:val="20"/>
          <w:lang w:val="es-ES" w:eastAsia="es-ES"/>
        </w:rPr>
        <w:t xml:space="preserve">Las dudas que tengan los participantes deberán formularlas de manera clara, concisa y directamente relacionadas con los puntos contenidos en la convocatoria respecto a las Bases, Anexos y de las dudas que surjan de la visita guiada en caso de que la naturaleza de la licitación así lo requiera, indicando el numeral o punto específico con el cual se relacionan, por lo que la Convocante no estará obligada a responder preguntas que versen sobre alguna cuestión que no esté directamente vinculada con éstos y deberán enviarlas tal como se indica en el </w:t>
      </w:r>
      <w:r w:rsidRPr="009E0F71">
        <w:rPr>
          <w:rFonts w:ascii="Arial" w:eastAsia="Times New Roman" w:hAnsi="Arial" w:cs="Arial"/>
          <w:b/>
          <w:sz w:val="20"/>
          <w:szCs w:val="20"/>
          <w:lang w:val="es-ES" w:eastAsia="es-ES"/>
        </w:rPr>
        <w:t>Anexo 5 Presentación de Dudas.</w:t>
      </w:r>
    </w:p>
    <w:p w14:paraId="4971CDDE"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5863F0B7" w14:textId="77777777" w:rsidR="00623D7B" w:rsidRDefault="00623D7B" w:rsidP="009E0F71">
      <w:pPr>
        <w:shd w:val="clear" w:color="auto" w:fill="FFFFFF"/>
        <w:spacing w:after="0" w:line="240" w:lineRule="auto"/>
        <w:jc w:val="both"/>
        <w:rPr>
          <w:rFonts w:ascii="Arial" w:eastAsia="Times New Roman" w:hAnsi="Arial" w:cs="Arial"/>
          <w:sz w:val="20"/>
          <w:szCs w:val="20"/>
          <w:lang w:val="es-ES" w:eastAsia="es-ES"/>
        </w:rPr>
      </w:pPr>
    </w:p>
    <w:p w14:paraId="2DF3AC9E" w14:textId="46BCE9D8"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El </w:t>
      </w:r>
      <w:r w:rsidRPr="009E0F71">
        <w:rPr>
          <w:rFonts w:ascii="Arial" w:eastAsia="Times New Roman" w:hAnsi="Arial" w:cs="Arial"/>
          <w:b/>
          <w:sz w:val="20"/>
          <w:szCs w:val="20"/>
          <w:lang w:val="es-ES" w:eastAsia="es-ES"/>
        </w:rPr>
        <w:t xml:space="preserve">Anexo 5 Presentación de Dudas </w:t>
      </w:r>
      <w:r w:rsidRPr="009E0F71">
        <w:rPr>
          <w:rFonts w:ascii="Arial" w:eastAsia="Times New Roman" w:hAnsi="Arial" w:cs="Arial"/>
          <w:sz w:val="20"/>
          <w:szCs w:val="20"/>
          <w:lang w:val="es-ES" w:eastAsia="es-ES"/>
        </w:rPr>
        <w:t xml:space="preserve">deberán enviarlo en 2 </w:t>
      </w:r>
      <w:r w:rsidRPr="009E0F71">
        <w:rPr>
          <w:rFonts w:ascii="Arial" w:eastAsia="Times New Roman" w:hAnsi="Arial" w:cs="Arial"/>
          <w:b/>
          <w:sz w:val="20"/>
          <w:szCs w:val="20"/>
          <w:lang w:val="es-ES" w:eastAsia="es-ES"/>
        </w:rPr>
        <w:t>archivos:</w:t>
      </w:r>
    </w:p>
    <w:p w14:paraId="7832039C" w14:textId="77777777" w:rsidR="009E0F71" w:rsidRPr="009E0F71" w:rsidRDefault="009E0F71" w:rsidP="009E0F71">
      <w:pPr>
        <w:numPr>
          <w:ilvl w:val="0"/>
          <w:numId w:val="9"/>
        </w:numPr>
        <w:spacing w:after="0" w:line="240" w:lineRule="auto"/>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Uno en formato Word sin protección de escritura.</w:t>
      </w:r>
    </w:p>
    <w:p w14:paraId="31C16C30" w14:textId="77777777" w:rsidR="009E0F71" w:rsidRPr="009E0F71" w:rsidRDefault="009E0F71" w:rsidP="009E0F71">
      <w:pPr>
        <w:numPr>
          <w:ilvl w:val="0"/>
          <w:numId w:val="9"/>
        </w:numPr>
        <w:spacing w:after="0" w:line="240" w:lineRule="auto"/>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Un archivo escaneado, una vez firmado por el representante legal</w:t>
      </w:r>
      <w:r w:rsidRPr="009E0F71">
        <w:rPr>
          <w:rFonts w:ascii="Arial" w:eastAsia="Times New Roman" w:hAnsi="Arial" w:cs="Arial"/>
          <w:b/>
          <w:sz w:val="20"/>
          <w:szCs w:val="20"/>
          <w:lang w:val="es-ES" w:eastAsia="es-ES"/>
        </w:rPr>
        <w:t xml:space="preserve">, </w:t>
      </w:r>
      <w:r w:rsidRPr="009E0F71">
        <w:rPr>
          <w:rFonts w:ascii="Arial" w:eastAsia="Times New Roman" w:hAnsi="Arial" w:cs="Arial"/>
          <w:sz w:val="20"/>
          <w:szCs w:val="20"/>
          <w:lang w:val="es-ES" w:eastAsia="es-ES"/>
        </w:rPr>
        <w:t>en formato PDF con protección de escritura, para evitar ser alterado o modificado.</w:t>
      </w:r>
    </w:p>
    <w:p w14:paraId="6460324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97664AD" w14:textId="32EAD0FF"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Ambas presentaciones deberán e</w:t>
      </w:r>
      <w:r w:rsidR="00523F75">
        <w:rPr>
          <w:rFonts w:ascii="Arial" w:eastAsia="Times New Roman" w:hAnsi="Arial" w:cs="Arial"/>
          <w:sz w:val="20"/>
          <w:szCs w:val="20"/>
          <w:lang w:val="es-ES" w:eastAsia="es-ES"/>
        </w:rPr>
        <w:t>nviarlas al correo electrónico</w:t>
      </w:r>
      <w:r w:rsidR="00523F75" w:rsidRPr="00523F75">
        <w:t xml:space="preserve"> </w:t>
      </w:r>
      <w:hyperlink r:id="rId9" w:history="1">
        <w:r w:rsidR="007C4C4D" w:rsidRPr="00372F4D">
          <w:rPr>
            <w:rStyle w:val="Hipervnculo"/>
          </w:rPr>
          <w:t>adquisicionesdifsayula@gmail.com</w:t>
        </w:r>
      </w:hyperlink>
      <w:proofErr w:type="gramStart"/>
      <w:r w:rsidR="007C4C4D">
        <w:t xml:space="preserve"> </w:t>
      </w:r>
      <w:r w:rsidR="00523F75">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w:t>
      </w:r>
      <w:proofErr w:type="gramEnd"/>
      <w:r w:rsidRPr="009E0F71">
        <w:rPr>
          <w:rFonts w:ascii="Arial" w:eastAsia="Times New Roman" w:hAnsi="Arial" w:cs="Arial"/>
          <w:sz w:val="20"/>
          <w:szCs w:val="20"/>
          <w:lang w:val="es-ES" w:eastAsia="es-ES"/>
        </w:rPr>
        <w:t>se tomará como referencia el horario del servidor de correos electrónicos de la Convocante).</w:t>
      </w:r>
    </w:p>
    <w:p w14:paraId="2E011D3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BCB5F35"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Apercibidos los licitantes, que sólo se dará respuesta a aquellas preguntas presentadas en tiempo y en la forma antes señalada de acuerdo a lo establecido en el párrafo anterior; por lo tanto, los licitantes deberán verificar que su correo haya sido recibido de conformidad, dentro del término plasmado en el párrafo que antecede, se tomará como referencia de registro de envío y recepción de los archivos, la fecha y hora en que se registre la recepción de la comunicación electrónica en el servidor de la Convocante direccionado a la cuenta de correo electrónico señalado.  La Convocante no estará obligada a responder las preguntas recibidas fuera de término y fuera de las formas solicitadas.</w:t>
      </w:r>
    </w:p>
    <w:p w14:paraId="44108158"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83EE802" w14:textId="77777777" w:rsidR="009E0F71" w:rsidRPr="009E0F71" w:rsidRDefault="009E0F71" w:rsidP="009E0F71">
      <w:pPr>
        <w:numPr>
          <w:ilvl w:val="1"/>
          <w:numId w:val="5"/>
        </w:numPr>
        <w:spacing w:after="0" w:line="240" w:lineRule="auto"/>
        <w:contextualSpacing/>
        <w:jc w:val="both"/>
        <w:rPr>
          <w:rFonts w:ascii="Arial" w:eastAsia="Times New Roman" w:hAnsi="Arial" w:cs="Arial"/>
          <w:b/>
          <w:bCs/>
          <w:sz w:val="20"/>
          <w:szCs w:val="20"/>
          <w:lang w:val="es-ES_tradnl" w:eastAsia="es-ES"/>
        </w:rPr>
      </w:pPr>
      <w:r w:rsidRPr="009E0F71">
        <w:rPr>
          <w:rFonts w:ascii="Arial" w:eastAsia="Times New Roman" w:hAnsi="Arial" w:cs="Arial"/>
          <w:b/>
          <w:sz w:val="20"/>
          <w:szCs w:val="20"/>
          <w:lang w:val="es-ES" w:eastAsia="es-ES"/>
        </w:rPr>
        <w:t>JUNTA DE ACLARACIONES</w:t>
      </w:r>
    </w:p>
    <w:p w14:paraId="305762CE"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37636A7" w14:textId="4A4D33DC"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asistencia es opcional; sin embargo, todos los licitantes incluidos aquellos que no asistan a la Junta de Aclaraciones, están obligados a considerar cualquier modificación, aclaración o condición técnica que surja en la junta y se notificará conforme a lo dispuesto en el punto </w:t>
      </w:r>
      <w:r w:rsidR="00756331">
        <w:rPr>
          <w:rFonts w:ascii="Arial" w:eastAsia="Times New Roman" w:hAnsi="Arial" w:cs="Arial"/>
          <w:sz w:val="20"/>
          <w:szCs w:val="20"/>
          <w:lang w:val="es-ES" w:eastAsia="es-ES"/>
        </w:rPr>
        <w:t>20</w:t>
      </w:r>
      <w:r w:rsidRPr="009E0F71">
        <w:rPr>
          <w:rFonts w:ascii="Arial" w:eastAsia="Times New Roman" w:hAnsi="Arial" w:cs="Arial"/>
          <w:sz w:val="20"/>
          <w:szCs w:val="20"/>
          <w:lang w:val="es-ES" w:eastAsia="es-ES"/>
        </w:rPr>
        <w:t xml:space="preserve"> de estas bases. </w:t>
      </w:r>
    </w:p>
    <w:p w14:paraId="091B78E4"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lastRenderedPageBreak/>
        <w:tab/>
      </w:r>
    </w:p>
    <w:p w14:paraId="7DF97C98" w14:textId="04AB9402"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Cualquier modificación a las Bases o a los Anexos de la presente licitación que surja como resultado de la Junta de Aclaraciones, formará parte integrante de estas Bases y sus Anexos, por lo que los licitantes están obligados a considerarlas para la formulación de sus propuestas técnica y económica.</w:t>
      </w:r>
    </w:p>
    <w:p w14:paraId="4559D0A4" w14:textId="77777777" w:rsidR="003C6AE2" w:rsidRPr="009E0F71" w:rsidRDefault="003C6AE2" w:rsidP="009E0F71">
      <w:pPr>
        <w:spacing w:after="0" w:line="240" w:lineRule="auto"/>
        <w:jc w:val="both"/>
        <w:rPr>
          <w:rFonts w:ascii="Arial" w:eastAsia="Times New Roman" w:hAnsi="Arial" w:cs="Arial"/>
          <w:sz w:val="20"/>
          <w:szCs w:val="20"/>
          <w:lang w:val="es-ES" w:eastAsia="es-ES"/>
        </w:rPr>
      </w:pPr>
    </w:p>
    <w:p w14:paraId="672DD524" w14:textId="77777777" w:rsidR="009E0F71" w:rsidRPr="009E0F71" w:rsidRDefault="009E0F71" w:rsidP="009E0F71">
      <w:pPr>
        <w:spacing w:after="0" w:line="240" w:lineRule="auto"/>
        <w:ind w:left="360"/>
        <w:contextualSpacing/>
        <w:rPr>
          <w:rFonts w:ascii="Arial" w:eastAsia="Times New Roman" w:hAnsi="Arial" w:cs="Arial"/>
          <w:b/>
          <w:sz w:val="20"/>
          <w:szCs w:val="20"/>
          <w:lang w:val="es-ES" w:eastAsia="es-ES"/>
        </w:rPr>
      </w:pPr>
    </w:p>
    <w:p w14:paraId="6456C514" w14:textId="77777777" w:rsidR="009E0F71" w:rsidRPr="009E0F71" w:rsidRDefault="009E0F71" w:rsidP="009E0F71">
      <w:pPr>
        <w:numPr>
          <w:ilvl w:val="1"/>
          <w:numId w:val="5"/>
        </w:numPr>
        <w:spacing w:after="0" w:line="240" w:lineRule="auto"/>
        <w:contextualSpacing/>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PRESENTACIÓN Y APERTURA DE PROPUESTAS TÉCNICAS Y ECONÓMICAS. </w:t>
      </w:r>
    </w:p>
    <w:p w14:paraId="6FD38BE5"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37E89172"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El acto de presentación y apertura de proposiciones se llevará a cabo </w:t>
      </w:r>
      <w:proofErr w:type="gramStart"/>
      <w:r w:rsidRPr="009E0F71">
        <w:rPr>
          <w:rFonts w:ascii="Arial" w:eastAsia="Times New Roman" w:hAnsi="Arial" w:cs="Arial"/>
          <w:sz w:val="20"/>
          <w:szCs w:val="20"/>
          <w:lang w:val="es-ES" w:eastAsia="es-ES"/>
        </w:rPr>
        <w:t>de acuerdo a</w:t>
      </w:r>
      <w:proofErr w:type="gramEnd"/>
      <w:r w:rsidRPr="009E0F71">
        <w:rPr>
          <w:rFonts w:ascii="Arial" w:eastAsia="Times New Roman" w:hAnsi="Arial" w:cs="Arial"/>
          <w:sz w:val="20"/>
          <w:szCs w:val="20"/>
          <w:lang w:val="es-ES" w:eastAsia="es-ES"/>
        </w:rPr>
        <w:t xml:space="preserve"> lo establecido en la convocatoria. No podrán participar licitantes que no entreguen sus propuestas en tiempo y forma.</w:t>
      </w:r>
    </w:p>
    <w:p w14:paraId="7020A10C"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ECF3302" w14:textId="0937EC4A"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Se recibirán </w:t>
      </w:r>
      <w:r w:rsidR="00023495">
        <w:rPr>
          <w:rFonts w:ascii="Arial" w:eastAsia="Times New Roman" w:hAnsi="Arial" w:cs="Arial"/>
          <w:sz w:val="20"/>
          <w:szCs w:val="20"/>
          <w:lang w:val="es-ES" w:eastAsia="es-ES"/>
        </w:rPr>
        <w:t>dos</w:t>
      </w:r>
      <w:r w:rsidRPr="009E0F71">
        <w:rPr>
          <w:rFonts w:ascii="Arial" w:eastAsia="Times New Roman" w:hAnsi="Arial" w:cs="Arial"/>
          <w:sz w:val="20"/>
          <w:szCs w:val="20"/>
          <w:lang w:val="es-ES" w:eastAsia="es-ES"/>
        </w:rPr>
        <w:t xml:space="preserve"> sobres de cada participante (un sobre para propuesta técnica</w:t>
      </w:r>
      <w:r w:rsidR="00643D25">
        <w:rPr>
          <w:rFonts w:ascii="Arial" w:eastAsia="Times New Roman" w:hAnsi="Arial" w:cs="Arial"/>
          <w:sz w:val="20"/>
          <w:szCs w:val="20"/>
          <w:lang w:val="es-ES" w:eastAsia="es-ES"/>
        </w:rPr>
        <w:t xml:space="preserve"> y</w:t>
      </w:r>
      <w:r w:rsidRPr="009E0F71">
        <w:rPr>
          <w:rFonts w:ascii="Arial" w:eastAsia="Times New Roman" w:hAnsi="Arial" w:cs="Arial"/>
          <w:sz w:val="20"/>
          <w:szCs w:val="20"/>
          <w:lang w:val="es-ES" w:eastAsia="es-ES"/>
        </w:rPr>
        <w:t xml:space="preserve"> otr</w:t>
      </w:r>
      <w:r w:rsidR="00476F05">
        <w:rPr>
          <w:rFonts w:ascii="Arial" w:eastAsia="Times New Roman" w:hAnsi="Arial" w:cs="Arial"/>
          <w:sz w:val="20"/>
          <w:szCs w:val="20"/>
          <w:lang w:val="es-ES" w:eastAsia="es-ES"/>
        </w:rPr>
        <w:t>o</w:t>
      </w:r>
      <w:r w:rsidRPr="009E0F71">
        <w:rPr>
          <w:rFonts w:ascii="Arial" w:eastAsia="Times New Roman" w:hAnsi="Arial" w:cs="Arial"/>
          <w:sz w:val="20"/>
          <w:szCs w:val="20"/>
          <w:lang w:val="es-ES" w:eastAsia="es-ES"/>
        </w:rPr>
        <w:t xml:space="preserve"> para propuesta económica) y se abrirán en sesión pública, cuya asistencia de los licitantes será opcional. Se asentará en el acta correspondiente la cantidad ofertada en letra y número y se asentará en la misma acta, la descripción de los documentos que presenta cada participante en su propuesta técnica y el número de hojas que la contiene.</w:t>
      </w:r>
    </w:p>
    <w:p w14:paraId="5DE4B20F"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 </w:t>
      </w:r>
    </w:p>
    <w:p w14:paraId="298FDD9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Si la Convocante lo considera pertinente, solicitará a los licitantes remitir las muestras que les sean requeridas para la validación técnica, que permita verificar que el producto propuesto es consecuente con lo solicitado.</w:t>
      </w:r>
    </w:p>
    <w:p w14:paraId="0F34B22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3A3B398"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8.1. Presentación de Sobres. </w:t>
      </w:r>
    </w:p>
    <w:p w14:paraId="6A2DD33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B0CCEB3" w14:textId="2FA3742C"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Todos los documentos relativos a las proposiciones deberán presentarse en sobre cerrado, protegido y sellado con cinta adhesiva transparente, firmándose la solapa por el representante legal, indicando claramente el nombre de quien firma, la razón social de la persona jurídica que participa y especificando claramente el tipo de propuesta que contiene el sobre: Propuesta Técnica</w:t>
      </w:r>
      <w:r w:rsidR="00643D25">
        <w:rPr>
          <w:rFonts w:ascii="Arial" w:eastAsia="Times New Roman" w:hAnsi="Arial" w:cs="Arial"/>
          <w:sz w:val="20"/>
          <w:szCs w:val="20"/>
          <w:lang w:val="es-ES" w:eastAsia="es-ES"/>
        </w:rPr>
        <w:t xml:space="preserve"> o</w:t>
      </w:r>
      <w:r w:rsidRPr="009E0F71">
        <w:rPr>
          <w:rFonts w:ascii="Arial" w:eastAsia="Times New Roman" w:hAnsi="Arial" w:cs="Arial"/>
          <w:sz w:val="20"/>
          <w:szCs w:val="20"/>
          <w:lang w:val="es-ES" w:eastAsia="es-ES"/>
        </w:rPr>
        <w:t xml:space="preserve"> Propuesta Económica.</w:t>
      </w:r>
    </w:p>
    <w:p w14:paraId="3562B48B"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6B51ABB" w14:textId="41CE0EBE" w:rsid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Todos los documentos que contengan dentro de los </w:t>
      </w:r>
      <w:r w:rsidR="00643D25" w:rsidRPr="009E0F71">
        <w:rPr>
          <w:rFonts w:ascii="Arial" w:eastAsia="Times New Roman" w:hAnsi="Arial" w:cs="Arial"/>
          <w:sz w:val="20"/>
          <w:szCs w:val="20"/>
          <w:lang w:val="es-ES" w:eastAsia="es-ES"/>
        </w:rPr>
        <w:t>sobres</w:t>
      </w:r>
      <w:r w:rsidRPr="009E0F71">
        <w:rPr>
          <w:rFonts w:ascii="Arial" w:eastAsia="Times New Roman" w:hAnsi="Arial" w:cs="Arial"/>
          <w:sz w:val="20"/>
          <w:szCs w:val="20"/>
          <w:lang w:val="es-ES" w:eastAsia="es-ES"/>
        </w:rPr>
        <w:t xml:space="preserve"> deberán presentarse en formato impreso y en formato digital sin protección de escritura</w:t>
      </w:r>
      <w:r w:rsidR="00643D25">
        <w:rPr>
          <w:rFonts w:ascii="Arial" w:eastAsia="Times New Roman" w:hAnsi="Arial" w:cs="Arial"/>
          <w:sz w:val="20"/>
          <w:szCs w:val="20"/>
          <w:lang w:val="es-ES" w:eastAsia="es-ES"/>
        </w:rPr>
        <w:t xml:space="preserve"> </w:t>
      </w:r>
      <w:r w:rsidR="00643D25">
        <w:rPr>
          <w:rFonts w:ascii="Arial" w:eastAsia="Times New Roman" w:hAnsi="Arial" w:cs="Arial"/>
          <w:b/>
          <w:bCs/>
          <w:sz w:val="20"/>
          <w:szCs w:val="20"/>
          <w:lang w:val="es-ES" w:eastAsia="es-ES"/>
        </w:rPr>
        <w:t>en una memoria USB</w:t>
      </w:r>
      <w:r w:rsidRPr="009E0F71">
        <w:rPr>
          <w:rFonts w:ascii="Arial" w:eastAsia="Times New Roman" w:hAnsi="Arial" w:cs="Arial"/>
          <w:sz w:val="20"/>
          <w:szCs w:val="20"/>
          <w:lang w:val="es-ES" w:eastAsia="es-ES"/>
        </w:rPr>
        <w:t>, sin tachaduras, ni enmendaduras, firmadas de manera autógrafa y al calce firmadas y/o rubricadas todas y cada una de las hojas por el representante legal, todas las hojas deberán de ir en el orden solicitado en estas bases. Los documentos entregados no deberán presentar textos entre líneas, raspaduras, tachaduras o enmendaduras.</w:t>
      </w:r>
    </w:p>
    <w:p w14:paraId="19185D7A" w14:textId="56C6CB9D" w:rsidR="00C21311" w:rsidRDefault="00C21311" w:rsidP="009E0F71">
      <w:pPr>
        <w:shd w:val="clear" w:color="auto" w:fill="FFFFFF"/>
        <w:spacing w:after="0" w:line="240" w:lineRule="auto"/>
        <w:jc w:val="both"/>
        <w:rPr>
          <w:rFonts w:ascii="Arial" w:eastAsia="Times New Roman" w:hAnsi="Arial" w:cs="Arial"/>
          <w:sz w:val="20"/>
          <w:szCs w:val="20"/>
          <w:lang w:val="es-ES" w:eastAsia="es-ES"/>
        </w:rPr>
      </w:pPr>
    </w:p>
    <w:p w14:paraId="237E2C04" w14:textId="699D839C" w:rsidR="00C21311" w:rsidRPr="009E0F71" w:rsidRDefault="00C21311" w:rsidP="009E0F71">
      <w:pPr>
        <w:shd w:val="clear" w:color="auto" w:fill="FFFFFF"/>
        <w:spacing w:after="0" w:line="240" w:lineRule="auto"/>
        <w:jc w:val="both"/>
        <w:rPr>
          <w:rFonts w:ascii="Arial" w:eastAsia="Times New Roman" w:hAnsi="Arial" w:cs="Arial"/>
          <w:sz w:val="20"/>
          <w:szCs w:val="20"/>
          <w:lang w:val="es-ES" w:eastAsia="es-ES"/>
        </w:rPr>
      </w:pPr>
      <w:r w:rsidRPr="00C21311">
        <w:rPr>
          <w:rFonts w:ascii="Arial" w:eastAsia="Times New Roman" w:hAnsi="Arial" w:cs="Arial"/>
          <w:sz w:val="20"/>
          <w:szCs w:val="20"/>
          <w:lang w:val="es-ES" w:eastAsia="es-ES"/>
        </w:rPr>
        <w:t xml:space="preserve">Los documentos originales acompañados para </w:t>
      </w:r>
      <w:proofErr w:type="gramStart"/>
      <w:r w:rsidRPr="00C21311">
        <w:rPr>
          <w:rFonts w:ascii="Arial" w:eastAsia="Times New Roman" w:hAnsi="Arial" w:cs="Arial"/>
          <w:sz w:val="20"/>
          <w:szCs w:val="20"/>
          <w:lang w:val="es-ES" w:eastAsia="es-ES"/>
        </w:rPr>
        <w:t>cotejo,</w:t>
      </w:r>
      <w:proofErr w:type="gramEnd"/>
      <w:r w:rsidRPr="00C21311">
        <w:rPr>
          <w:rFonts w:ascii="Arial" w:eastAsia="Times New Roman" w:hAnsi="Arial" w:cs="Arial"/>
          <w:sz w:val="20"/>
          <w:szCs w:val="20"/>
          <w:lang w:val="es-ES" w:eastAsia="es-ES"/>
        </w:rPr>
        <w:t xml:space="preserve"> se presentarán dentro de micas especiales, y en forma consecutiva con su copia correspondiente para realizar dicho cotejo de manera ágil.  Las copias deberán estar firmadas de manera autógrafa por el Representante o Apoderado Legal e integradas en las carpetas </w:t>
      </w:r>
      <w:r w:rsidRPr="00C21311">
        <w:rPr>
          <w:rFonts w:ascii="Arial" w:eastAsia="Times New Roman" w:hAnsi="Arial" w:cs="Arial"/>
          <w:sz w:val="20"/>
          <w:szCs w:val="20"/>
          <w:u w:val="single"/>
          <w:lang w:val="es-ES" w:eastAsia="es-ES"/>
        </w:rPr>
        <w:t>sin micas</w:t>
      </w:r>
      <w:r w:rsidRPr="00C21311">
        <w:rPr>
          <w:rFonts w:ascii="Arial" w:eastAsia="Times New Roman" w:hAnsi="Arial" w:cs="Arial"/>
          <w:sz w:val="20"/>
          <w:szCs w:val="20"/>
          <w:lang w:val="es-ES" w:eastAsia="es-ES"/>
        </w:rPr>
        <w:t xml:space="preserve">, y con el folio o numeración consecutiva </w:t>
      </w:r>
      <w:proofErr w:type="gramStart"/>
      <w:r w:rsidRPr="00C21311">
        <w:rPr>
          <w:rFonts w:ascii="Arial" w:eastAsia="Times New Roman" w:hAnsi="Arial" w:cs="Arial"/>
          <w:sz w:val="20"/>
          <w:szCs w:val="20"/>
          <w:lang w:val="es-ES" w:eastAsia="es-ES"/>
        </w:rPr>
        <w:t>de acuerdo al</w:t>
      </w:r>
      <w:proofErr w:type="gramEnd"/>
      <w:r w:rsidRPr="00C21311">
        <w:rPr>
          <w:rFonts w:ascii="Arial" w:eastAsia="Times New Roman" w:hAnsi="Arial" w:cs="Arial"/>
          <w:sz w:val="20"/>
          <w:szCs w:val="20"/>
          <w:lang w:val="es-ES" w:eastAsia="es-ES"/>
        </w:rPr>
        <w:t xml:space="preserve"> orden de las Bases.</w:t>
      </w:r>
    </w:p>
    <w:p w14:paraId="0CCF306F"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381C428" w14:textId="22B17BBA" w:rsid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 Sobre 1: </w:t>
      </w:r>
      <w:r w:rsidR="00C21311">
        <w:rPr>
          <w:rFonts w:ascii="Arial" w:eastAsia="Times New Roman" w:hAnsi="Arial" w:cs="Arial"/>
          <w:b/>
          <w:sz w:val="20"/>
          <w:szCs w:val="20"/>
          <w:lang w:val="es-ES" w:eastAsia="es-ES"/>
        </w:rPr>
        <w:t>Propuesta Económica.</w:t>
      </w:r>
    </w:p>
    <w:p w14:paraId="0DE46497" w14:textId="0DF3BC6A" w:rsidR="00C21311" w:rsidRDefault="00C21311" w:rsidP="00C21311">
      <w:pPr>
        <w:spacing w:after="0" w:line="240" w:lineRule="auto"/>
        <w:contextualSpacing/>
        <w:jc w:val="both"/>
        <w:rPr>
          <w:rFonts w:ascii="Arial" w:eastAsia="Times New Roman" w:hAnsi="Arial" w:cs="Arial"/>
          <w:b/>
          <w:sz w:val="20"/>
          <w:szCs w:val="20"/>
          <w:lang w:val="es-ES" w:eastAsia="es-ES"/>
        </w:rPr>
      </w:pPr>
    </w:p>
    <w:p w14:paraId="5F8C534F" w14:textId="33C8B109" w:rsidR="00C21311" w:rsidRDefault="00C21311" w:rsidP="00C2131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propuesta económica se presentará </w:t>
      </w:r>
      <w:r w:rsidRPr="009E0F71">
        <w:rPr>
          <w:rFonts w:ascii="Arial" w:eastAsia="Times New Roman" w:hAnsi="Arial" w:cs="Arial"/>
          <w:sz w:val="20"/>
          <w:szCs w:val="20"/>
          <w:shd w:val="clear" w:color="auto" w:fill="FFFFFF"/>
          <w:lang w:val="es-ES" w:eastAsia="es-ES"/>
        </w:rPr>
        <w:t>en Moneda Nacional,</w:t>
      </w:r>
      <w:r w:rsidR="00054B12">
        <w:rPr>
          <w:rFonts w:ascii="Arial" w:eastAsia="Times New Roman" w:hAnsi="Arial" w:cs="Arial"/>
          <w:sz w:val="20"/>
          <w:szCs w:val="20"/>
          <w:shd w:val="clear" w:color="auto" w:fill="FFFFFF"/>
          <w:lang w:val="es-ES" w:eastAsia="es-ES"/>
        </w:rPr>
        <w:t xml:space="preserve"> (I.V.A. incluido)</w:t>
      </w:r>
      <w:r w:rsidRPr="009E0F71">
        <w:rPr>
          <w:rFonts w:ascii="Arial" w:eastAsia="Times New Roman" w:hAnsi="Arial" w:cs="Arial"/>
          <w:sz w:val="20"/>
          <w:szCs w:val="20"/>
          <w:shd w:val="clear" w:color="auto" w:fill="FFFFFF"/>
          <w:lang w:val="es-ES" w:eastAsia="es-ES"/>
        </w:rPr>
        <w:t xml:space="preserve"> conforme</w:t>
      </w:r>
      <w:r w:rsidRPr="009E0F71">
        <w:rPr>
          <w:rFonts w:ascii="Arial" w:eastAsia="Times New Roman" w:hAnsi="Arial" w:cs="Arial"/>
          <w:sz w:val="20"/>
          <w:szCs w:val="20"/>
          <w:lang w:val="es-ES" w:eastAsia="es-ES"/>
        </w:rPr>
        <w:t xml:space="preserve"> al </w:t>
      </w:r>
      <w:r w:rsidRPr="009E0F71">
        <w:rPr>
          <w:rFonts w:ascii="Arial" w:eastAsia="Times New Roman" w:hAnsi="Arial" w:cs="Arial"/>
          <w:b/>
          <w:sz w:val="20"/>
          <w:szCs w:val="20"/>
          <w:u w:val="single"/>
          <w:lang w:val="es-ES" w:eastAsia="es-ES"/>
        </w:rPr>
        <w:t>Anexo 4</w:t>
      </w:r>
      <w:r w:rsidRPr="009E0F71">
        <w:rPr>
          <w:rFonts w:ascii="Arial" w:eastAsia="Times New Roman" w:hAnsi="Arial" w:cs="Arial"/>
          <w:b/>
          <w:sz w:val="20"/>
          <w:szCs w:val="20"/>
          <w:lang w:val="es-ES" w:eastAsia="es-ES"/>
        </w:rPr>
        <w:t xml:space="preserve"> Propuesta Económica</w:t>
      </w:r>
      <w:r w:rsidRPr="009E0F71">
        <w:rPr>
          <w:rFonts w:ascii="Arial" w:eastAsia="Times New Roman" w:hAnsi="Arial" w:cs="Arial"/>
          <w:sz w:val="20"/>
          <w:szCs w:val="20"/>
          <w:lang w:val="es-ES" w:eastAsia="es-ES"/>
        </w:rPr>
        <w:t xml:space="preserve"> en papel membretado (preferentemente), de la empresa, o en hoja simple tratándose de persona física con la firma autógrafa tanto de persona física </w:t>
      </w:r>
      <w:r w:rsidR="00054B12">
        <w:rPr>
          <w:rFonts w:ascii="Arial" w:eastAsia="Times New Roman" w:hAnsi="Arial" w:cs="Arial"/>
          <w:sz w:val="20"/>
          <w:szCs w:val="20"/>
          <w:lang w:val="es-ES" w:eastAsia="es-ES"/>
        </w:rPr>
        <w:t xml:space="preserve">o </w:t>
      </w:r>
      <w:r w:rsidRPr="009E0F71">
        <w:rPr>
          <w:rFonts w:ascii="Arial" w:eastAsia="Times New Roman" w:hAnsi="Arial" w:cs="Arial"/>
          <w:sz w:val="20"/>
          <w:szCs w:val="20"/>
          <w:lang w:val="es-ES" w:eastAsia="es-ES"/>
        </w:rPr>
        <w:t xml:space="preserve">del representante legal </w:t>
      </w:r>
      <w:r w:rsidRPr="009E0F71">
        <w:rPr>
          <w:rFonts w:ascii="Arial" w:eastAsia="Times New Roman" w:hAnsi="Arial" w:cs="Arial"/>
          <w:sz w:val="20"/>
          <w:szCs w:val="20"/>
          <w:lang w:val="es-ES" w:eastAsia="es-ES"/>
        </w:rPr>
        <w:lastRenderedPageBreak/>
        <w:t>y de existir, con el sello de la empresa, en todas y cada una de las hojas. La Convocante no está obligada a aceptar propuestas económicas que no se presenten conforme al Anexo 4.</w:t>
      </w:r>
    </w:p>
    <w:p w14:paraId="353C75B2" w14:textId="6B7BF5D1" w:rsidR="00E20CAE" w:rsidRDefault="00E20CAE" w:rsidP="00C21311">
      <w:pPr>
        <w:spacing w:after="0" w:line="240" w:lineRule="auto"/>
        <w:jc w:val="both"/>
        <w:rPr>
          <w:rFonts w:ascii="Arial" w:eastAsia="Times New Roman" w:hAnsi="Arial" w:cs="Arial"/>
          <w:sz w:val="20"/>
          <w:szCs w:val="20"/>
          <w:lang w:val="es-ES" w:eastAsia="es-ES"/>
        </w:rPr>
      </w:pPr>
    </w:p>
    <w:p w14:paraId="0D92500F" w14:textId="77777777" w:rsidR="00E20CAE" w:rsidRDefault="00E20CAE" w:rsidP="00C21311">
      <w:pPr>
        <w:spacing w:after="0" w:line="240" w:lineRule="auto"/>
        <w:jc w:val="both"/>
        <w:rPr>
          <w:rFonts w:ascii="Arial" w:eastAsia="Times New Roman" w:hAnsi="Arial" w:cs="Arial"/>
          <w:sz w:val="20"/>
          <w:szCs w:val="20"/>
          <w:lang w:val="es-ES" w:eastAsia="es-ES"/>
        </w:rPr>
      </w:pPr>
    </w:p>
    <w:p w14:paraId="6094DD5E" w14:textId="49FD4CC5" w:rsidR="00054B12" w:rsidRDefault="00054B12" w:rsidP="00C21311">
      <w:pPr>
        <w:spacing w:after="0" w:line="240" w:lineRule="auto"/>
        <w:jc w:val="both"/>
        <w:rPr>
          <w:rFonts w:ascii="Arial" w:eastAsia="Times New Roman" w:hAnsi="Arial" w:cs="Arial"/>
          <w:sz w:val="20"/>
          <w:szCs w:val="20"/>
          <w:lang w:val="es-ES" w:eastAsia="es-ES"/>
        </w:rPr>
      </w:pPr>
    </w:p>
    <w:p w14:paraId="01A7A20F" w14:textId="40DA30A5" w:rsidR="009E0F71" w:rsidRP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Sobre 2: Propuesta </w:t>
      </w:r>
      <w:r w:rsidR="00054B12">
        <w:rPr>
          <w:rFonts w:ascii="Arial" w:eastAsia="Times New Roman" w:hAnsi="Arial" w:cs="Arial"/>
          <w:b/>
          <w:sz w:val="20"/>
          <w:szCs w:val="20"/>
          <w:lang w:val="es-ES" w:eastAsia="es-ES"/>
        </w:rPr>
        <w:t>Técnica</w:t>
      </w:r>
      <w:r w:rsidRPr="009E0F71">
        <w:rPr>
          <w:rFonts w:ascii="Arial" w:eastAsia="Times New Roman" w:hAnsi="Arial" w:cs="Arial"/>
          <w:b/>
          <w:sz w:val="20"/>
          <w:szCs w:val="20"/>
          <w:lang w:val="es-ES" w:eastAsia="es-ES"/>
        </w:rPr>
        <w:t>.</w:t>
      </w:r>
    </w:p>
    <w:p w14:paraId="1700BC12" w14:textId="64E356B4" w:rsidR="009E0F71" w:rsidRDefault="009E0F71" w:rsidP="009E0F71">
      <w:pPr>
        <w:spacing w:after="0" w:line="240" w:lineRule="auto"/>
        <w:jc w:val="both"/>
        <w:rPr>
          <w:rFonts w:ascii="Arial" w:eastAsia="Times New Roman" w:hAnsi="Arial" w:cs="Arial"/>
          <w:sz w:val="20"/>
          <w:szCs w:val="20"/>
          <w:lang w:val="es-ES" w:eastAsia="es-ES"/>
        </w:rPr>
      </w:pPr>
    </w:p>
    <w:p w14:paraId="1951B0CE" w14:textId="77777777" w:rsidR="00C21311" w:rsidRPr="009E0F71" w:rsidRDefault="00C21311" w:rsidP="00C2131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propuesta técnica se presentará considerando la información plasmada en el </w:t>
      </w:r>
      <w:r w:rsidRPr="009E0F71">
        <w:rPr>
          <w:rFonts w:ascii="Arial" w:eastAsia="Times New Roman" w:hAnsi="Arial" w:cs="Arial"/>
          <w:b/>
          <w:sz w:val="20"/>
          <w:szCs w:val="20"/>
          <w:lang w:val="es-ES" w:eastAsia="es-ES"/>
        </w:rPr>
        <w:t>punto 2.</w:t>
      </w:r>
      <w:r w:rsidRPr="009E0F71">
        <w:rPr>
          <w:rFonts w:ascii="Arial" w:eastAsia="Times New Roman" w:hAnsi="Arial" w:cs="Arial"/>
          <w:sz w:val="20"/>
          <w:szCs w:val="20"/>
          <w:lang w:val="es-ES" w:eastAsia="es-ES"/>
        </w:rPr>
        <w:t xml:space="preserve"> </w:t>
      </w:r>
      <w:r w:rsidRPr="009E0F71">
        <w:rPr>
          <w:rFonts w:ascii="Arial" w:eastAsia="Times New Roman" w:hAnsi="Arial" w:cs="Arial"/>
          <w:b/>
          <w:sz w:val="20"/>
          <w:szCs w:val="20"/>
          <w:lang w:val="es-ES" w:eastAsia="es-ES"/>
        </w:rPr>
        <w:t>DESCRIPCIÓN DE LOS BIENES O SERVICIOS A ADQUIRIR, Y ANEXO 1</w:t>
      </w:r>
      <w:r w:rsidRPr="009E0F71">
        <w:rPr>
          <w:rFonts w:ascii="Arial" w:eastAsia="Times New Roman" w:hAnsi="Arial" w:cs="Arial"/>
          <w:sz w:val="20"/>
          <w:szCs w:val="20"/>
          <w:lang w:val="es-ES" w:eastAsia="es-ES"/>
        </w:rPr>
        <w:t xml:space="preserve"> en papel membretado (preferentemente), con la firma autógrafa del representante legal y en su caso, con el sello de la empresa en todas y cada una de sus hojas; no deberán registrarse costos. Apercibidos los licitantes que, de incumplir con este punto, será motivo de descalificación, sin responsabilidad para la Convocante.</w:t>
      </w:r>
    </w:p>
    <w:p w14:paraId="6DF898B7" w14:textId="77777777" w:rsidR="00C21311" w:rsidRPr="009E0F71" w:rsidRDefault="00C21311" w:rsidP="00C21311">
      <w:pPr>
        <w:spacing w:after="0" w:line="240" w:lineRule="auto"/>
        <w:jc w:val="both"/>
        <w:rPr>
          <w:rFonts w:ascii="Arial" w:eastAsia="Times New Roman" w:hAnsi="Arial" w:cs="Arial"/>
          <w:sz w:val="20"/>
          <w:szCs w:val="20"/>
          <w:lang w:val="es-ES" w:eastAsia="es-ES"/>
        </w:rPr>
      </w:pPr>
    </w:p>
    <w:p w14:paraId="58D354C7" w14:textId="77777777" w:rsidR="00DB390F" w:rsidRPr="00DB390F" w:rsidRDefault="00C21311" w:rsidP="00DB390F">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En caso de que el bien o servicio ofertado, requiera de algún tipo de autorización de autoridad competente, para su comercialización o prestación, deberá acompañar dichas acreditaciones</w:t>
      </w:r>
      <w:r w:rsidR="00DB390F">
        <w:rPr>
          <w:rFonts w:ascii="Arial" w:eastAsia="Times New Roman" w:hAnsi="Arial" w:cs="Arial"/>
          <w:sz w:val="20"/>
          <w:szCs w:val="20"/>
          <w:lang w:val="es-ES" w:eastAsia="es-ES"/>
        </w:rPr>
        <w:t xml:space="preserve">; </w:t>
      </w:r>
      <w:r w:rsidR="00DB390F" w:rsidRPr="00DB390F">
        <w:rPr>
          <w:rFonts w:ascii="Arial" w:eastAsia="Times New Roman" w:hAnsi="Arial" w:cs="Arial"/>
          <w:sz w:val="20"/>
          <w:szCs w:val="20"/>
          <w:lang w:val="es-ES" w:eastAsia="es-ES"/>
        </w:rPr>
        <w:t>o en su caso, manifestar bajo protesta de decir verdad, que no se requieren.</w:t>
      </w:r>
    </w:p>
    <w:p w14:paraId="0082144E" w14:textId="77777777" w:rsidR="00C21311" w:rsidRPr="009E0F71" w:rsidRDefault="00C21311" w:rsidP="009E0F71">
      <w:pPr>
        <w:spacing w:after="0" w:line="240" w:lineRule="auto"/>
        <w:jc w:val="both"/>
        <w:rPr>
          <w:rFonts w:ascii="Arial" w:eastAsia="Times New Roman" w:hAnsi="Arial" w:cs="Arial"/>
          <w:sz w:val="20"/>
          <w:szCs w:val="20"/>
          <w:lang w:val="es-ES" w:eastAsia="es-ES"/>
        </w:rPr>
      </w:pPr>
    </w:p>
    <w:p w14:paraId="16B06610"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84822C2" w14:textId="6E427BFE" w:rsidR="009E0F71" w:rsidRDefault="009E0F71" w:rsidP="009E0F71">
      <w:pPr>
        <w:numPr>
          <w:ilvl w:val="1"/>
          <w:numId w:val="8"/>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Documentación Adicional.</w:t>
      </w:r>
    </w:p>
    <w:p w14:paraId="079BA45B" w14:textId="78FCEBE1" w:rsidR="00106F15" w:rsidRDefault="00106F15" w:rsidP="00106F15">
      <w:pPr>
        <w:spacing w:after="0" w:line="240" w:lineRule="auto"/>
        <w:contextualSpacing/>
        <w:jc w:val="both"/>
        <w:rPr>
          <w:rFonts w:ascii="Arial" w:eastAsia="Times New Roman" w:hAnsi="Arial" w:cs="Arial"/>
          <w:b/>
          <w:sz w:val="20"/>
          <w:szCs w:val="20"/>
          <w:lang w:val="es-ES" w:eastAsia="es-ES"/>
        </w:rPr>
      </w:pPr>
    </w:p>
    <w:p w14:paraId="0E1C0C57" w14:textId="77777777" w:rsidR="00106F15" w:rsidRDefault="00106F15" w:rsidP="00106F15">
      <w:pPr>
        <w:spacing w:after="0" w:line="240" w:lineRule="auto"/>
        <w:jc w:val="both"/>
        <w:rPr>
          <w:rFonts w:ascii="Arial" w:eastAsia="Times New Roman" w:hAnsi="Arial" w:cs="Arial"/>
          <w:sz w:val="20"/>
          <w:szCs w:val="20"/>
          <w:lang w:val="es-ES" w:eastAsia="es-ES"/>
        </w:rPr>
      </w:pPr>
      <w:r w:rsidRPr="00DB390F">
        <w:rPr>
          <w:rFonts w:ascii="Arial" w:eastAsia="Times New Roman" w:hAnsi="Arial" w:cs="Arial"/>
          <w:sz w:val="20"/>
          <w:szCs w:val="20"/>
          <w:lang w:val="es-ES" w:eastAsia="es-ES"/>
        </w:rPr>
        <w:t>Todos los licitantes deberán acompañar a su propuesta técnica (</w:t>
      </w:r>
      <w:r w:rsidRPr="00DB390F">
        <w:rPr>
          <w:rFonts w:ascii="Arial" w:eastAsia="Times New Roman" w:hAnsi="Arial" w:cs="Arial"/>
          <w:b/>
          <w:sz w:val="20"/>
          <w:szCs w:val="20"/>
          <w:lang w:val="es-ES" w:eastAsia="es-ES"/>
        </w:rPr>
        <w:t>ANEXO 1</w:t>
      </w:r>
      <w:r w:rsidRPr="00DB390F">
        <w:rPr>
          <w:rFonts w:ascii="Arial" w:eastAsia="Times New Roman" w:hAnsi="Arial" w:cs="Arial"/>
          <w:sz w:val="20"/>
          <w:szCs w:val="20"/>
          <w:lang w:val="es-ES" w:eastAsia="es-ES"/>
        </w:rPr>
        <w:t>) la siguiente documentación sin tachaduras ni enmendaduras, en idioma español, firmadas y/o rubricadas, según corresponda, todas y cada una de las hojas que integren los documentos requeridos conforme a la presente convocatoria, y en caso de que se presenten documentos en idioma diferente al español, deberá acompañar la traducción correspondiente:</w:t>
      </w:r>
    </w:p>
    <w:p w14:paraId="651225E4" w14:textId="77777777" w:rsidR="00106F15" w:rsidRPr="009E0F71" w:rsidRDefault="00106F15" w:rsidP="00106F15">
      <w:pPr>
        <w:spacing w:after="0" w:line="240" w:lineRule="auto"/>
        <w:jc w:val="both"/>
        <w:rPr>
          <w:rFonts w:ascii="Arial" w:eastAsia="Times New Roman" w:hAnsi="Arial" w:cs="Arial"/>
          <w:sz w:val="20"/>
          <w:szCs w:val="20"/>
          <w:lang w:val="es-ES" w:eastAsia="es-ES"/>
        </w:rPr>
      </w:pPr>
    </w:p>
    <w:p w14:paraId="04449631" w14:textId="77777777" w:rsidR="00106F15" w:rsidRPr="009E0F71"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2</w:t>
      </w:r>
      <w:r w:rsidRPr="009E0F71">
        <w:rPr>
          <w:rFonts w:ascii="Arial" w:eastAsia="Times New Roman" w:hAnsi="Arial" w:cs="Arial"/>
          <w:sz w:val="20"/>
          <w:szCs w:val="20"/>
          <w:lang w:val="es-ES" w:eastAsia="es-ES"/>
        </w:rPr>
        <w:t xml:space="preserve"> Interés en participar y datos de contacto.</w:t>
      </w:r>
    </w:p>
    <w:p w14:paraId="56427AAA"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sidRPr="009E0F71">
        <w:rPr>
          <w:rFonts w:ascii="Arial" w:eastAsia="Times New Roman" w:hAnsi="Arial" w:cs="Arial"/>
          <w:sz w:val="20"/>
          <w:szCs w:val="20"/>
          <w:lang w:val="es-ES" w:eastAsia="es-ES"/>
        </w:rPr>
        <w:t xml:space="preserve"> Declaraciones bajo protesta de decir verdad.</w:t>
      </w:r>
    </w:p>
    <w:p w14:paraId="4F68B3AF"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Pr>
          <w:rFonts w:ascii="Arial" w:eastAsia="Times New Roman" w:hAnsi="Arial" w:cs="Arial"/>
          <w:b/>
          <w:sz w:val="20"/>
          <w:szCs w:val="20"/>
          <w:u w:val="single"/>
          <w:lang w:val="es-ES" w:eastAsia="es-ES"/>
        </w:rPr>
        <w:t>.1</w:t>
      </w:r>
      <w:r w:rsidRPr="009E0F71">
        <w:rPr>
          <w:rFonts w:ascii="Arial" w:eastAsia="Times New Roman" w:hAnsi="Arial" w:cs="Arial"/>
          <w:sz w:val="20"/>
          <w:szCs w:val="20"/>
          <w:lang w:val="es-ES" w:eastAsia="es-ES"/>
        </w:rPr>
        <w:t xml:space="preserve"> Declaraciones </w:t>
      </w:r>
      <w:r>
        <w:rPr>
          <w:rFonts w:ascii="Arial" w:eastAsia="Times New Roman" w:hAnsi="Arial" w:cs="Arial"/>
          <w:sz w:val="20"/>
          <w:szCs w:val="20"/>
          <w:lang w:val="es-ES" w:eastAsia="es-ES"/>
        </w:rPr>
        <w:t>para persona física</w:t>
      </w:r>
      <w:r w:rsidRPr="009E0F71">
        <w:rPr>
          <w:rFonts w:ascii="Arial" w:eastAsia="Times New Roman" w:hAnsi="Arial" w:cs="Arial"/>
          <w:sz w:val="20"/>
          <w:szCs w:val="20"/>
          <w:lang w:val="es-ES" w:eastAsia="es-ES"/>
        </w:rPr>
        <w:t>.</w:t>
      </w:r>
    </w:p>
    <w:p w14:paraId="7EC217F0" w14:textId="77777777" w:rsidR="00106F15" w:rsidRDefault="00106F15" w:rsidP="00106F15">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b/>
          <w:sz w:val="20"/>
          <w:szCs w:val="20"/>
          <w:u w:val="single"/>
          <w:lang w:val="es-ES" w:eastAsia="es-ES"/>
        </w:rPr>
        <w:t>Anexo 3</w:t>
      </w:r>
      <w:r>
        <w:rPr>
          <w:rFonts w:ascii="Arial" w:eastAsia="Times New Roman" w:hAnsi="Arial" w:cs="Arial"/>
          <w:b/>
          <w:sz w:val="20"/>
          <w:szCs w:val="20"/>
          <w:u w:val="single"/>
          <w:lang w:val="es-ES" w:eastAsia="es-ES"/>
        </w:rPr>
        <w:t>.2</w:t>
      </w:r>
      <w:r w:rsidRPr="009E0F71">
        <w:rPr>
          <w:rFonts w:ascii="Arial" w:eastAsia="Times New Roman" w:hAnsi="Arial" w:cs="Arial"/>
          <w:sz w:val="20"/>
          <w:szCs w:val="20"/>
          <w:lang w:val="es-ES" w:eastAsia="es-ES"/>
        </w:rPr>
        <w:t xml:space="preserve"> Declaraciones </w:t>
      </w:r>
      <w:r>
        <w:rPr>
          <w:rFonts w:ascii="Arial" w:eastAsia="Times New Roman" w:hAnsi="Arial" w:cs="Arial"/>
          <w:sz w:val="20"/>
          <w:szCs w:val="20"/>
          <w:lang w:val="es-ES" w:eastAsia="es-ES"/>
        </w:rPr>
        <w:t>para persona moral</w:t>
      </w:r>
      <w:r w:rsidRPr="009E0F71">
        <w:rPr>
          <w:rFonts w:ascii="Arial" w:eastAsia="Times New Roman" w:hAnsi="Arial" w:cs="Arial"/>
          <w:sz w:val="20"/>
          <w:szCs w:val="20"/>
          <w:lang w:val="es-ES" w:eastAsia="es-ES"/>
        </w:rPr>
        <w:t>.</w:t>
      </w:r>
    </w:p>
    <w:p w14:paraId="771D4A72" w14:textId="77777777" w:rsidR="00106F15" w:rsidRDefault="00106F15" w:rsidP="00106F15">
      <w:pPr>
        <w:spacing w:after="0" w:line="240" w:lineRule="auto"/>
        <w:jc w:val="both"/>
        <w:rPr>
          <w:rFonts w:ascii="Arial" w:eastAsia="Times New Roman" w:hAnsi="Arial" w:cs="Arial"/>
          <w:sz w:val="20"/>
          <w:szCs w:val="20"/>
          <w:lang w:val="es-ES" w:eastAsia="es-ES"/>
        </w:rPr>
      </w:pPr>
      <w:r w:rsidRPr="00F73BC0">
        <w:rPr>
          <w:rFonts w:ascii="Arial" w:eastAsia="Times New Roman" w:hAnsi="Arial" w:cs="Arial"/>
          <w:b/>
          <w:sz w:val="20"/>
          <w:szCs w:val="20"/>
          <w:u w:val="single"/>
          <w:lang w:val="es-ES" w:eastAsia="es-ES"/>
        </w:rPr>
        <w:t xml:space="preserve">Anexo </w:t>
      </w:r>
      <w:r>
        <w:rPr>
          <w:rFonts w:ascii="Arial" w:eastAsia="Times New Roman" w:hAnsi="Arial" w:cs="Arial"/>
          <w:b/>
          <w:sz w:val="20"/>
          <w:szCs w:val="20"/>
          <w:u w:val="single"/>
          <w:lang w:val="es-ES" w:eastAsia="es-ES"/>
        </w:rPr>
        <w:t>3</w:t>
      </w:r>
      <w:r w:rsidRPr="00F73BC0">
        <w:rPr>
          <w:rFonts w:ascii="Arial" w:eastAsia="Times New Roman" w:hAnsi="Arial" w:cs="Arial"/>
          <w:b/>
          <w:sz w:val="20"/>
          <w:szCs w:val="20"/>
          <w:u w:val="single"/>
          <w:lang w:val="es-ES" w:eastAsia="es-ES"/>
        </w:rPr>
        <w:t>.</w:t>
      </w:r>
      <w:r>
        <w:rPr>
          <w:rFonts w:ascii="Arial" w:eastAsia="Times New Roman" w:hAnsi="Arial" w:cs="Arial"/>
          <w:b/>
          <w:sz w:val="20"/>
          <w:szCs w:val="20"/>
          <w:u w:val="single"/>
          <w:lang w:val="es-ES" w:eastAsia="es-ES"/>
        </w:rPr>
        <w:t>3</w:t>
      </w:r>
      <w:r w:rsidRPr="00F73BC0">
        <w:rPr>
          <w:rFonts w:ascii="Arial" w:eastAsia="Times New Roman" w:hAnsi="Arial" w:cs="Arial"/>
          <w:b/>
          <w:sz w:val="20"/>
          <w:szCs w:val="20"/>
          <w:u w:val="single"/>
          <w:lang w:val="es-ES" w:eastAsia="es-ES"/>
        </w:rPr>
        <w:t xml:space="preserve"> </w:t>
      </w:r>
      <w:r w:rsidRPr="00F73BC0">
        <w:rPr>
          <w:rFonts w:ascii="Arial" w:eastAsia="Times New Roman" w:hAnsi="Arial" w:cs="Arial"/>
          <w:sz w:val="20"/>
          <w:szCs w:val="20"/>
          <w:lang w:val="es-ES" w:eastAsia="es-ES"/>
        </w:rPr>
        <w:t>Declaración escrita en la que hagan constar su aceptación (o negativa) para que les sea retenido el cinco al millar del monto total del contrato adjudicado, antes de I.V.A. para ser aportado al Fondo Impulso Jalisco.</w:t>
      </w:r>
    </w:p>
    <w:p w14:paraId="39BDE5C9" w14:textId="77777777" w:rsidR="00106F15" w:rsidRDefault="00106F15" w:rsidP="00106F15">
      <w:pPr>
        <w:spacing w:after="0" w:line="240" w:lineRule="auto"/>
        <w:jc w:val="both"/>
        <w:rPr>
          <w:rFonts w:ascii="Arial" w:eastAsia="Times New Roman" w:hAnsi="Arial" w:cs="Arial"/>
          <w:sz w:val="20"/>
          <w:szCs w:val="20"/>
          <w:lang w:val="es-ES" w:eastAsia="es-ES"/>
        </w:rPr>
      </w:pPr>
    </w:p>
    <w:p w14:paraId="452518ED" w14:textId="77777777" w:rsidR="00106F15" w:rsidRDefault="00106F15" w:rsidP="00106F15">
      <w:p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b/>
          <w:sz w:val="20"/>
          <w:szCs w:val="20"/>
          <w:u w:val="single"/>
          <w:lang w:val="es-ES" w:eastAsia="es-ES"/>
        </w:rPr>
        <w:t xml:space="preserve">Anexo </w:t>
      </w:r>
      <w:r>
        <w:rPr>
          <w:rFonts w:ascii="Arial" w:eastAsia="Times New Roman" w:hAnsi="Arial" w:cs="Arial"/>
          <w:b/>
          <w:sz w:val="20"/>
          <w:szCs w:val="20"/>
          <w:u w:val="single"/>
          <w:lang w:val="es-ES" w:eastAsia="es-ES"/>
        </w:rPr>
        <w:t>6</w:t>
      </w:r>
      <w:r w:rsidRPr="00547F52">
        <w:rPr>
          <w:rFonts w:ascii="Arial" w:eastAsia="Times New Roman" w:hAnsi="Arial" w:cs="Arial"/>
          <w:b/>
          <w:sz w:val="20"/>
          <w:szCs w:val="20"/>
          <w:u w:val="single"/>
          <w:lang w:val="es-ES" w:eastAsia="es-ES"/>
        </w:rPr>
        <w:t xml:space="preserve"> </w:t>
      </w:r>
      <w:r w:rsidRPr="00547F52">
        <w:rPr>
          <w:rFonts w:ascii="Arial" w:eastAsia="Times New Roman" w:hAnsi="Arial" w:cs="Arial"/>
          <w:sz w:val="20"/>
          <w:szCs w:val="20"/>
          <w:lang w:val="es-ES" w:eastAsia="es-ES"/>
        </w:rPr>
        <w:t xml:space="preserve">Acreditación de la personalidad jurídica del proveedor. Los participantes deberán acreditar su personalidad jurídica y existencia legal acompañando al Anexo </w:t>
      </w:r>
      <w:r>
        <w:rPr>
          <w:rFonts w:ascii="Arial" w:eastAsia="Times New Roman" w:hAnsi="Arial" w:cs="Arial"/>
          <w:sz w:val="20"/>
          <w:szCs w:val="20"/>
          <w:lang w:val="es-ES" w:eastAsia="es-ES"/>
        </w:rPr>
        <w:t>6</w:t>
      </w:r>
      <w:r w:rsidRPr="00547F52">
        <w:rPr>
          <w:rFonts w:ascii="Arial" w:eastAsia="Times New Roman" w:hAnsi="Arial" w:cs="Arial"/>
          <w:sz w:val="20"/>
          <w:szCs w:val="20"/>
          <w:lang w:val="es-ES" w:eastAsia="es-ES"/>
        </w:rPr>
        <w:t xml:space="preserve"> con copia simple de la siguiente documentación:</w:t>
      </w:r>
    </w:p>
    <w:p w14:paraId="3B3A0BD2" w14:textId="77777777" w:rsidR="00106F15" w:rsidRPr="00547F52" w:rsidRDefault="00106F15" w:rsidP="00106F15">
      <w:pPr>
        <w:spacing w:after="0" w:line="240" w:lineRule="auto"/>
        <w:jc w:val="both"/>
        <w:rPr>
          <w:rFonts w:ascii="Arial" w:eastAsia="Times New Roman" w:hAnsi="Arial" w:cs="Arial"/>
          <w:sz w:val="20"/>
          <w:szCs w:val="20"/>
          <w:lang w:val="es-ES" w:eastAsia="es-ES"/>
        </w:rPr>
      </w:pPr>
    </w:p>
    <w:p w14:paraId="3CE45B52"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Acta constitutiva y modificaciones, certificadas ante Notario Público (tratándose de personas jurídicas); acta de nacimiento (tratándose de personas físicas).</w:t>
      </w:r>
    </w:p>
    <w:p w14:paraId="1F901F13"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En caso de que así lo desee el licitante, la documentación correspondiente a las modificaciones del Acta Constitutiva, tratándose de personas jurídicas, podrán presentar además del Acta Constitutiva, el instrumento notarial en el que consten la totalidad de las modificaciones corporativas (compulsa).</w:t>
      </w:r>
    </w:p>
    <w:p w14:paraId="7704DDE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Poder general o especial para actos de administración o de dominio del representante legal, certificado ante Notario Público.</w:t>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p>
    <w:p w14:paraId="10C234D3"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Identificación vigente con fotografía del interesado (tratándose de personas físicas), o del representante legal (tratándose de personas jurídicas). Sólo se aceptará credencial para </w:t>
      </w:r>
      <w:r w:rsidRPr="00547F52">
        <w:rPr>
          <w:rFonts w:ascii="Arial" w:eastAsia="Times New Roman" w:hAnsi="Arial" w:cs="Arial"/>
          <w:sz w:val="20"/>
          <w:szCs w:val="20"/>
          <w:lang w:val="es-ES" w:eastAsia="es-ES"/>
        </w:rPr>
        <w:lastRenderedPageBreak/>
        <w:t xml:space="preserve">votar expedida por el Instituto Nacional Electoral (INE), pasaporte o cédula profesional o cartilla del servicio militar nacional. </w:t>
      </w:r>
    </w:p>
    <w:p w14:paraId="05713BD4"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Comprobante de domicilio, con vigencia no mayor a tres meses.</w:t>
      </w:r>
      <w:r w:rsidRPr="00547F52">
        <w:rPr>
          <w:rFonts w:ascii="Arial" w:eastAsia="Times New Roman" w:hAnsi="Arial" w:cs="Arial"/>
          <w:sz w:val="20"/>
          <w:szCs w:val="20"/>
          <w:lang w:val="es-ES" w:eastAsia="es-ES"/>
        </w:rPr>
        <w:tab/>
      </w:r>
      <w:r w:rsidRPr="00547F52">
        <w:rPr>
          <w:rFonts w:ascii="Arial" w:eastAsia="Times New Roman" w:hAnsi="Arial" w:cs="Arial"/>
          <w:sz w:val="20"/>
          <w:szCs w:val="20"/>
          <w:lang w:val="es-ES" w:eastAsia="es-ES"/>
        </w:rPr>
        <w:tab/>
      </w:r>
    </w:p>
    <w:p w14:paraId="6410D7D4"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Cédula de identificación fiscal, con vigencia no mayor a tres meses.</w:t>
      </w:r>
    </w:p>
    <w:p w14:paraId="7534D97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Copia simple de su boleta de inscripción como Proveedor </w:t>
      </w:r>
      <w:r>
        <w:rPr>
          <w:rFonts w:ascii="Arial" w:eastAsia="Times New Roman" w:hAnsi="Arial" w:cs="Arial"/>
          <w:sz w:val="20"/>
          <w:szCs w:val="20"/>
          <w:lang w:val="es-ES" w:eastAsia="es-ES"/>
        </w:rPr>
        <w:t xml:space="preserve">o </w:t>
      </w:r>
      <w:r w:rsidRPr="00547F52">
        <w:rPr>
          <w:rFonts w:ascii="Arial" w:eastAsia="Times New Roman" w:hAnsi="Arial" w:cs="Arial"/>
          <w:sz w:val="20"/>
          <w:szCs w:val="20"/>
          <w:lang w:val="es-ES" w:eastAsia="es-ES"/>
        </w:rPr>
        <w:t>ca</w:t>
      </w:r>
      <w:r>
        <w:rPr>
          <w:rFonts w:ascii="Arial" w:eastAsia="Times New Roman" w:hAnsi="Arial" w:cs="Arial"/>
          <w:sz w:val="20"/>
          <w:szCs w:val="20"/>
          <w:lang w:val="es-ES" w:eastAsia="es-ES"/>
        </w:rPr>
        <w:t>r</w:t>
      </w:r>
      <w:r w:rsidRPr="00547F52">
        <w:rPr>
          <w:rFonts w:ascii="Arial" w:eastAsia="Times New Roman" w:hAnsi="Arial" w:cs="Arial"/>
          <w:sz w:val="20"/>
          <w:szCs w:val="20"/>
          <w:lang w:val="es-ES" w:eastAsia="es-ES"/>
        </w:rPr>
        <w:t>ta compromiso de realizar su inscripción al padrón de proveedores de la convocante, en un término no menor a tres días hábiles, posteriores a la emisión de fallo, únicamente para el licitante que resulte adjudicado.</w:t>
      </w:r>
    </w:p>
    <w:p w14:paraId="0787E1A9"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 xml:space="preserve">En todo caso el </w:t>
      </w:r>
      <w:r w:rsidRPr="00547F52">
        <w:rPr>
          <w:rFonts w:ascii="Arial" w:eastAsia="Times New Roman" w:hAnsi="Arial" w:cs="Arial"/>
          <w:sz w:val="20"/>
          <w:szCs w:val="20"/>
          <w:u w:val="single"/>
          <w:lang w:val="es-ES" w:eastAsia="es-ES"/>
        </w:rPr>
        <w:t>objeto social</w:t>
      </w:r>
      <w:r w:rsidRPr="00547F52">
        <w:rPr>
          <w:rFonts w:ascii="Arial" w:eastAsia="Times New Roman" w:hAnsi="Arial" w:cs="Arial"/>
          <w:sz w:val="20"/>
          <w:szCs w:val="20"/>
          <w:lang w:val="es-ES" w:eastAsia="es-ES"/>
        </w:rPr>
        <w:t xml:space="preserve"> de la empresa o giro de la actividad del </w:t>
      </w:r>
      <w:proofErr w:type="gramStart"/>
      <w:r w:rsidRPr="00547F52">
        <w:rPr>
          <w:rFonts w:ascii="Arial" w:eastAsia="Times New Roman" w:hAnsi="Arial" w:cs="Arial"/>
          <w:sz w:val="20"/>
          <w:szCs w:val="20"/>
          <w:lang w:val="es-ES" w:eastAsia="es-ES"/>
        </w:rPr>
        <w:t>proveedor,</w:t>
      </w:r>
      <w:proofErr w:type="gramEnd"/>
      <w:r w:rsidRPr="00547F52">
        <w:rPr>
          <w:rFonts w:ascii="Arial" w:eastAsia="Times New Roman" w:hAnsi="Arial" w:cs="Arial"/>
          <w:sz w:val="20"/>
          <w:szCs w:val="20"/>
          <w:lang w:val="es-ES" w:eastAsia="es-ES"/>
        </w:rPr>
        <w:t xml:space="preserve"> deberá ser congruente con el objeto de esta licitación, o justificar que se encuentra en el supuesto que refiere el artículo 73, fracción V, de la Ley de Compras Gubernamentales, Enajenaciones y Contratación de Servicios del Estado de Jalisco y sus Municipios. </w:t>
      </w:r>
    </w:p>
    <w:p w14:paraId="02E8B6B0"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Presentar constancia de opinión de cumplimiento de obligaciones fiscales en materia de seguridad social. (IMSS)</w:t>
      </w:r>
    </w:p>
    <w:p w14:paraId="34B52A72" w14:textId="77777777" w:rsidR="00106F15" w:rsidRPr="00547F52" w:rsidRDefault="00106F15" w:rsidP="00106F15">
      <w:pPr>
        <w:numPr>
          <w:ilvl w:val="0"/>
          <w:numId w:val="17"/>
        </w:numPr>
        <w:spacing w:after="0" w:line="240" w:lineRule="auto"/>
        <w:jc w:val="both"/>
        <w:rPr>
          <w:rFonts w:ascii="Arial" w:eastAsia="Times New Roman" w:hAnsi="Arial" w:cs="Arial"/>
          <w:sz w:val="20"/>
          <w:szCs w:val="20"/>
          <w:lang w:val="es-ES" w:eastAsia="es-ES"/>
        </w:rPr>
      </w:pPr>
      <w:r w:rsidRPr="00547F52">
        <w:rPr>
          <w:rFonts w:ascii="Arial" w:eastAsia="Times New Roman" w:hAnsi="Arial" w:cs="Arial"/>
          <w:sz w:val="20"/>
          <w:szCs w:val="20"/>
          <w:lang w:val="es-ES" w:eastAsia="es-ES"/>
        </w:rPr>
        <w:t>Presentar constancia de opinión de cumplimiento de obligaciones fiscales. (SAT).</w:t>
      </w:r>
    </w:p>
    <w:p w14:paraId="252A2D36" w14:textId="77777777" w:rsidR="00106F15" w:rsidRDefault="00106F15" w:rsidP="00106F15">
      <w:pPr>
        <w:spacing w:after="0" w:line="240" w:lineRule="auto"/>
        <w:jc w:val="both"/>
        <w:rPr>
          <w:rFonts w:ascii="Arial" w:eastAsia="Times New Roman" w:hAnsi="Arial" w:cs="Arial"/>
          <w:sz w:val="20"/>
          <w:szCs w:val="20"/>
          <w:lang w:val="es-ES" w:eastAsia="es-ES"/>
        </w:rPr>
      </w:pPr>
    </w:p>
    <w:p w14:paraId="19F2191E" w14:textId="3525022D" w:rsidR="00106F15" w:rsidRDefault="00106F15" w:rsidP="00106F15">
      <w:pPr>
        <w:spacing w:after="0" w:line="240" w:lineRule="auto"/>
        <w:contextualSpacing/>
        <w:jc w:val="both"/>
        <w:rPr>
          <w:rFonts w:ascii="Arial" w:eastAsia="Times New Roman" w:hAnsi="Arial" w:cs="Arial"/>
          <w:b/>
          <w:sz w:val="20"/>
          <w:szCs w:val="20"/>
          <w:lang w:val="es-ES" w:eastAsia="es-ES"/>
        </w:rPr>
      </w:pPr>
      <w:r w:rsidRPr="00547F52">
        <w:rPr>
          <w:rFonts w:ascii="Arial" w:eastAsia="Times New Roman" w:hAnsi="Arial" w:cs="Arial"/>
          <w:sz w:val="20"/>
          <w:szCs w:val="20"/>
          <w:lang w:val="es-ES" w:eastAsia="es-ES"/>
        </w:rPr>
        <w:t xml:space="preserve">Cuando el proveedor se encuentre registrado en el padrón de proveedores de la Convocante, podrá optar por omitir presentar las copias las que se refieren los numerales 1, 2 y 3, salvo que dichos instrumentos jurídicos hubieran sufrido actualizaciones, en cuyo caso deberán presentar las copias correspondientes. </w:t>
      </w:r>
      <w:r w:rsidRPr="009703D5">
        <w:rPr>
          <w:rFonts w:ascii="Arial" w:eastAsia="Times New Roman" w:hAnsi="Arial" w:cs="Arial"/>
          <w:b/>
          <w:bCs/>
          <w:sz w:val="20"/>
          <w:szCs w:val="20"/>
          <w:lang w:val="es-ES" w:eastAsia="es-ES"/>
        </w:rPr>
        <w:t>En todo caso la información referida en este párrafo deberá incluirse de manera digital</w:t>
      </w:r>
      <w:r w:rsidR="00D36C78">
        <w:rPr>
          <w:rFonts w:ascii="Arial" w:eastAsia="Times New Roman" w:hAnsi="Arial" w:cs="Arial"/>
          <w:b/>
          <w:bCs/>
          <w:sz w:val="20"/>
          <w:szCs w:val="20"/>
          <w:lang w:val="es-ES" w:eastAsia="es-ES"/>
        </w:rPr>
        <w:t xml:space="preserve"> en una memoria USB</w:t>
      </w:r>
    </w:p>
    <w:p w14:paraId="40A17BED" w14:textId="77777777" w:rsidR="00106F15" w:rsidRDefault="00106F15" w:rsidP="00106F15">
      <w:pPr>
        <w:spacing w:after="0" w:line="240" w:lineRule="auto"/>
        <w:contextualSpacing/>
        <w:jc w:val="both"/>
        <w:rPr>
          <w:rFonts w:ascii="Arial" w:eastAsia="Times New Roman" w:hAnsi="Arial" w:cs="Arial"/>
          <w:b/>
          <w:sz w:val="20"/>
          <w:szCs w:val="20"/>
          <w:lang w:val="es-ES" w:eastAsia="es-ES"/>
        </w:rPr>
      </w:pPr>
    </w:p>
    <w:p w14:paraId="48CCD25B" w14:textId="7ED48845" w:rsidR="00106F15" w:rsidRPr="009E0F71" w:rsidRDefault="00195E4D" w:rsidP="009E0F71">
      <w:pPr>
        <w:numPr>
          <w:ilvl w:val="1"/>
          <w:numId w:val="8"/>
        </w:numPr>
        <w:spacing w:after="0" w:line="240" w:lineRule="auto"/>
        <w:contextualSpacing/>
        <w:jc w:val="both"/>
        <w:rPr>
          <w:rFonts w:ascii="Arial" w:eastAsia="Times New Roman" w:hAnsi="Arial" w:cs="Arial"/>
          <w:b/>
          <w:sz w:val="20"/>
          <w:szCs w:val="20"/>
          <w:lang w:val="es-ES" w:eastAsia="es-ES"/>
        </w:rPr>
      </w:pPr>
      <w:r>
        <w:rPr>
          <w:rFonts w:ascii="Arial" w:eastAsia="Times New Roman" w:hAnsi="Arial" w:cs="Arial"/>
          <w:b/>
          <w:sz w:val="20"/>
          <w:szCs w:val="20"/>
          <w:lang w:val="es-ES" w:eastAsia="es-ES"/>
        </w:rPr>
        <w:t>Acto de presentación y apertura de propuesta.</w:t>
      </w:r>
    </w:p>
    <w:p w14:paraId="526A2B61"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30BCDBD1" w14:textId="7CC08537" w:rsidR="00523F75" w:rsidRDefault="00195E4D" w:rsidP="009E0F71">
      <w:pPr>
        <w:spacing w:after="0" w:line="240" w:lineRule="auto"/>
        <w:jc w:val="both"/>
        <w:rPr>
          <w:rFonts w:ascii="Arial" w:eastAsia="Times New Roman" w:hAnsi="Arial" w:cs="Arial"/>
          <w:sz w:val="20"/>
          <w:szCs w:val="20"/>
          <w:lang w:val="es-ES" w:eastAsia="es-ES"/>
        </w:rPr>
      </w:pPr>
      <w:r w:rsidRPr="00195E4D">
        <w:rPr>
          <w:rFonts w:ascii="Arial" w:eastAsia="Times New Roman" w:hAnsi="Arial" w:cs="Arial"/>
          <w:sz w:val="20"/>
          <w:szCs w:val="20"/>
          <w:lang w:val="es-ES" w:eastAsia="es-ES"/>
        </w:rPr>
        <w:t xml:space="preserve">De entre los licitantes que asistan al acto, éstos elegirán a cuando menos uno, </w:t>
      </w:r>
      <w:proofErr w:type="gramStart"/>
      <w:r w:rsidRPr="00195E4D">
        <w:rPr>
          <w:rFonts w:ascii="Arial" w:eastAsia="Times New Roman" w:hAnsi="Arial" w:cs="Arial"/>
          <w:sz w:val="20"/>
          <w:szCs w:val="20"/>
          <w:lang w:val="es-ES" w:eastAsia="es-ES"/>
        </w:rPr>
        <w:t>que</w:t>
      </w:r>
      <w:proofErr w:type="gramEnd"/>
      <w:r w:rsidRPr="00195E4D">
        <w:rPr>
          <w:rFonts w:ascii="Arial" w:eastAsia="Times New Roman" w:hAnsi="Arial" w:cs="Arial"/>
          <w:sz w:val="20"/>
          <w:szCs w:val="20"/>
          <w:lang w:val="es-ES" w:eastAsia="es-ES"/>
        </w:rPr>
        <w:t xml:space="preserve"> en forma conjunta con el personal de la Convocante, rubricarán las proposiciones y documentos presentados en los sobres (propuesta económica y técnica), de conformidad con el artículo 65, numeral 2, fracción II, de la Ley de Compras Gubernamentales, Enajenaciones y Contratación de Servicios del Estado de Jalisco y sus Municipios.</w:t>
      </w:r>
    </w:p>
    <w:p w14:paraId="7F4BA1CA" w14:textId="04259C26" w:rsidR="00547F52" w:rsidRPr="009703D5" w:rsidRDefault="00547F52" w:rsidP="00547F52">
      <w:pPr>
        <w:spacing w:after="0" w:line="240" w:lineRule="auto"/>
        <w:jc w:val="both"/>
        <w:rPr>
          <w:rFonts w:ascii="Arial" w:eastAsia="Times New Roman" w:hAnsi="Arial" w:cs="Arial"/>
          <w:b/>
          <w:bCs/>
          <w:sz w:val="20"/>
          <w:szCs w:val="20"/>
          <w:lang w:val="es-ES" w:eastAsia="es-ES"/>
        </w:rPr>
      </w:pPr>
    </w:p>
    <w:p w14:paraId="4216AF51" w14:textId="67DC30C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CRITERIOS DE EVALUACIÓN Y ADJUDICACIÓN</w:t>
      </w:r>
    </w:p>
    <w:p w14:paraId="7B5093DC"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D454C2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el fallo, se emitirá un dictamen que valide la adjudicación, el cual contendrá los elementos técnicos y económicos y deberá contarse con un mínimo de dos propuestas susceptibles de analizarse técnicamente.</w:t>
      </w:r>
    </w:p>
    <w:p w14:paraId="4687E12B"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5B5B92EC" w14:textId="32F13CFD" w:rsidR="00195E4D" w:rsidRDefault="009E0F71" w:rsidP="009E0F71">
      <w:pPr>
        <w:shd w:val="clear" w:color="auto" w:fill="FFFFFF"/>
        <w:spacing w:after="0" w:line="240" w:lineRule="auto"/>
        <w:jc w:val="both"/>
        <w:rPr>
          <w:rFonts w:ascii="Arial" w:eastAsia="Times New Roman" w:hAnsi="Arial" w:cs="Arial"/>
          <w:sz w:val="20"/>
          <w:szCs w:val="20"/>
          <w:lang w:eastAsia="es-ES"/>
        </w:rPr>
      </w:pPr>
      <w:r w:rsidRPr="009E0F71">
        <w:rPr>
          <w:rFonts w:ascii="Arial" w:eastAsia="Times New Roman" w:hAnsi="Arial" w:cs="Arial"/>
          <w:sz w:val="20"/>
          <w:szCs w:val="20"/>
          <w:lang w:eastAsia="es-ES"/>
        </w:rPr>
        <w:t xml:space="preserve">La totalidad de lo requerido </w:t>
      </w:r>
      <w:r w:rsidR="00493D56" w:rsidRPr="009E0F71">
        <w:rPr>
          <w:rFonts w:ascii="Arial" w:eastAsia="Times New Roman" w:hAnsi="Arial" w:cs="Arial"/>
          <w:sz w:val="20"/>
          <w:szCs w:val="20"/>
          <w:lang w:eastAsia="es-ES"/>
        </w:rPr>
        <w:t>será</w:t>
      </w:r>
      <w:r w:rsidRPr="009E0F71">
        <w:rPr>
          <w:rFonts w:ascii="Arial" w:eastAsia="Times New Roman" w:hAnsi="Arial" w:cs="Arial"/>
          <w:sz w:val="20"/>
          <w:szCs w:val="20"/>
          <w:lang w:eastAsia="es-ES"/>
        </w:rPr>
        <w:t xml:space="preserve"> </w:t>
      </w:r>
      <w:proofErr w:type="gramStart"/>
      <w:r w:rsidRPr="009E0F71">
        <w:rPr>
          <w:rFonts w:ascii="Arial" w:eastAsia="Times New Roman" w:hAnsi="Arial" w:cs="Arial"/>
          <w:sz w:val="20"/>
          <w:szCs w:val="20"/>
          <w:lang w:eastAsia="es-ES"/>
        </w:rPr>
        <w:t>adjudicado</w:t>
      </w:r>
      <w:proofErr w:type="gramEnd"/>
      <w:r w:rsidRPr="009E0F71">
        <w:rPr>
          <w:rFonts w:ascii="Arial" w:eastAsia="Times New Roman" w:hAnsi="Arial" w:cs="Arial"/>
          <w:sz w:val="20"/>
          <w:szCs w:val="20"/>
          <w:lang w:eastAsia="es-ES"/>
        </w:rPr>
        <w:t xml:space="preserve"> a un solo proveedor</w:t>
      </w:r>
      <w:r w:rsidR="00195E4D">
        <w:rPr>
          <w:rFonts w:ascii="Arial" w:eastAsia="Times New Roman" w:hAnsi="Arial" w:cs="Arial"/>
          <w:sz w:val="20"/>
          <w:szCs w:val="20"/>
          <w:lang w:eastAsia="es-ES"/>
        </w:rPr>
        <w:t xml:space="preserve">. </w:t>
      </w:r>
      <w:r w:rsidR="00195E4D" w:rsidRPr="00195E4D">
        <w:rPr>
          <w:rFonts w:ascii="Arial" w:eastAsia="Times New Roman" w:hAnsi="Arial" w:cs="Arial"/>
          <w:sz w:val="20"/>
          <w:szCs w:val="20"/>
          <w:lang w:val="es-ES" w:eastAsia="es-ES"/>
        </w:rPr>
        <w:t>La evaluación y adjudicación de la Licitación, se realizará de conformidad con el mecanismo de costo beneficio, el cual se adjudicará a quien cumpla con los requisitos de la convocatoria y oferte el precio más bajo.</w:t>
      </w:r>
    </w:p>
    <w:p w14:paraId="6A96F282" w14:textId="77777777" w:rsidR="00195E4D" w:rsidRDefault="00195E4D" w:rsidP="009E0F71">
      <w:pPr>
        <w:shd w:val="clear" w:color="auto" w:fill="FFFFFF"/>
        <w:spacing w:after="0" w:line="240" w:lineRule="auto"/>
        <w:jc w:val="both"/>
        <w:rPr>
          <w:rFonts w:ascii="Arial" w:eastAsia="Times New Roman" w:hAnsi="Arial" w:cs="Arial"/>
          <w:sz w:val="20"/>
          <w:szCs w:val="20"/>
          <w:lang w:eastAsia="es-ES"/>
        </w:rPr>
      </w:pPr>
    </w:p>
    <w:p w14:paraId="65D5F667" w14:textId="6320562D"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Para evaluar aspectos técnicos y económicos de las ofertas objeto de esta Licitación, se considerará:</w:t>
      </w:r>
    </w:p>
    <w:p w14:paraId="5C5AA7B5" w14:textId="77777777" w:rsidR="009E0F71" w:rsidRDefault="009E0F71" w:rsidP="009E0F71">
      <w:pPr>
        <w:spacing w:after="0" w:line="240" w:lineRule="auto"/>
        <w:ind w:left="360"/>
        <w:jc w:val="both"/>
        <w:rPr>
          <w:rFonts w:ascii="Arial" w:eastAsia="Times New Roman" w:hAnsi="Arial" w:cs="Arial"/>
          <w:sz w:val="20"/>
          <w:szCs w:val="20"/>
          <w:lang w:val="es-ES" w:eastAsia="es-ES"/>
        </w:rPr>
      </w:pPr>
    </w:p>
    <w:p w14:paraId="394CD2CB"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Apego a las especificaciones requeridas en estas bases.</w:t>
      </w:r>
    </w:p>
    <w:p w14:paraId="533F8E63"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Cumplimiento de la presentación de todos los documentos y requisitos contenidos en las bases.</w:t>
      </w:r>
    </w:p>
    <w:p w14:paraId="4846413C"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El precio más conveniente.</w:t>
      </w:r>
    </w:p>
    <w:p w14:paraId="4A416965" w14:textId="77777777" w:rsidR="00CB0CDF"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t>En caso de empate entre uno o varios licitantes en una misma o más partidas, se adjudicará el contrato de conformidad con lo establecido en el artículo 68 de la Ley de Compras Gubernamentales, Enajenaciones y Contratación de Servicios del Estado de Jalisco y sus Municipios.</w:t>
      </w:r>
    </w:p>
    <w:p w14:paraId="1CE09FE0" w14:textId="4A753649" w:rsidR="00BD1603" w:rsidRPr="00CB0CDF" w:rsidRDefault="00CB0CDF" w:rsidP="00CB0CDF">
      <w:pPr>
        <w:pStyle w:val="Prrafodelista"/>
        <w:numPr>
          <w:ilvl w:val="0"/>
          <w:numId w:val="18"/>
        </w:numPr>
        <w:jc w:val="both"/>
        <w:rPr>
          <w:rFonts w:eastAsia="Times New Roman"/>
          <w:sz w:val="20"/>
          <w:szCs w:val="20"/>
          <w:lang w:val="es-ES" w:eastAsia="es-ES"/>
        </w:rPr>
      </w:pPr>
      <w:r w:rsidRPr="00CB0CDF">
        <w:rPr>
          <w:rFonts w:eastAsia="Times New Roman"/>
          <w:sz w:val="20"/>
          <w:szCs w:val="20"/>
          <w:lang w:val="es-ES" w:eastAsia="es-ES"/>
        </w:rPr>
        <w:lastRenderedPageBreak/>
        <w:t>Si existen dos o más proposiciones que en cuanto a precio tengan una diferencia entre sí que no sea superior al dos por ciento, el contrato se adjudicará de conformidad con lo establecido en el numeral 2 del artículo 49 de la Ley de Compras Gubernamentales, Enajenaciones y Contratación de Servicios del Estado de Jalisco y sus Municipios.</w:t>
      </w:r>
    </w:p>
    <w:p w14:paraId="46DB06A9" w14:textId="77777777" w:rsidR="009E0F71" w:rsidRPr="009E0F71" w:rsidRDefault="009E0F71" w:rsidP="00CB0CDF">
      <w:pPr>
        <w:spacing w:after="0" w:line="240" w:lineRule="auto"/>
        <w:jc w:val="both"/>
        <w:rPr>
          <w:rFonts w:ascii="Arial" w:eastAsia="Times New Roman" w:hAnsi="Arial" w:cs="Arial"/>
          <w:sz w:val="20"/>
          <w:szCs w:val="20"/>
          <w:lang w:val="es-ES" w:eastAsia="es-ES"/>
        </w:rPr>
      </w:pPr>
    </w:p>
    <w:p w14:paraId="5B9B57EF" w14:textId="77777777" w:rsidR="009E0F71" w:rsidRPr="009E0F71" w:rsidRDefault="009E0F71" w:rsidP="009E0F71">
      <w:pPr>
        <w:autoSpaceDE w:val="0"/>
        <w:autoSpaceDN w:val="0"/>
        <w:adjustRightInd w:val="0"/>
        <w:spacing w:after="0" w:line="240" w:lineRule="auto"/>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9.1 PERSONAS QUE PODRÁN PARTICIPAR:</w:t>
      </w:r>
    </w:p>
    <w:p w14:paraId="71896428" w14:textId="77777777" w:rsidR="009E0F71" w:rsidRPr="009E0F71" w:rsidRDefault="009E0F71" w:rsidP="009E0F71">
      <w:pPr>
        <w:shd w:val="clear" w:color="auto" w:fill="FFFFFF"/>
        <w:autoSpaceDE w:val="0"/>
        <w:autoSpaceDN w:val="0"/>
        <w:adjustRightInd w:val="0"/>
        <w:spacing w:after="0" w:line="240" w:lineRule="auto"/>
        <w:rPr>
          <w:rFonts w:ascii="Arial" w:eastAsia="Times New Roman" w:hAnsi="Arial" w:cs="Arial"/>
          <w:b/>
          <w:sz w:val="20"/>
          <w:szCs w:val="20"/>
          <w:lang w:val="es-ES" w:eastAsia="es-ES"/>
        </w:rPr>
      </w:pPr>
    </w:p>
    <w:p w14:paraId="77B4AEB8" w14:textId="0C56918E" w:rsidR="001F0A22" w:rsidRPr="00372F4D"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 xml:space="preserve">Podrán participar en el presente procedimiento de licitación, las personas físicas y jurídicas que cuenten con capacidad de respuesta inmediata, </w:t>
      </w:r>
      <w:r w:rsidRPr="00372F4D">
        <w:rPr>
          <w:rFonts w:ascii="Arial" w:eastAsia="Times New Roman" w:hAnsi="Arial" w:cs="Arial"/>
          <w:sz w:val="20"/>
          <w:szCs w:val="20"/>
          <w:lang w:val="es-ES" w:eastAsia="es-ES"/>
        </w:rPr>
        <w:t xml:space="preserve">con recursos técnicos, financieros y demás que sean necesarios y que se encuentren debidamente registrados en el padrón de Proveedores del DIF Sayula o, en su caso, se deberá presentar Carta compromiso de realizar su inscripción al padrón de proveedores de la convocante, en un término no menor a tres días hábiles, posteriores a la emisión de fallo, únicamente para el licitante que resulte adjudicado, tal y como se señala en el punto 8.4 numeral 8 </w:t>
      </w:r>
      <w:r w:rsidRPr="00372F4D">
        <w:rPr>
          <w:rFonts w:ascii="Arial" w:eastAsia="Times New Roman" w:hAnsi="Arial" w:cs="Arial"/>
          <w:b/>
          <w:sz w:val="20"/>
          <w:szCs w:val="20"/>
          <w:lang w:val="es-ES" w:eastAsia="es-ES"/>
        </w:rPr>
        <w:t>Documentación Adicional,</w:t>
      </w:r>
      <w:r w:rsidRPr="00372F4D">
        <w:rPr>
          <w:rFonts w:ascii="Arial" w:eastAsia="Times New Roman" w:hAnsi="Arial" w:cs="Arial"/>
          <w:sz w:val="20"/>
          <w:szCs w:val="20"/>
          <w:lang w:val="es-ES" w:eastAsia="es-ES"/>
        </w:rPr>
        <w:t xml:space="preserve"> de estas bases.</w:t>
      </w:r>
    </w:p>
    <w:p w14:paraId="699FC06D" w14:textId="77777777" w:rsidR="001F0A22" w:rsidRPr="00372F4D"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p>
    <w:p w14:paraId="3ED447CB" w14:textId="30A611E8" w:rsidR="009E0F71" w:rsidRPr="009E0F71" w:rsidRDefault="001F0A22" w:rsidP="001F0A22">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 xml:space="preserve">No podrán participar en la presente licitación, aquellas empresas </w:t>
      </w:r>
      <w:r w:rsidRPr="001F0A22">
        <w:rPr>
          <w:rFonts w:ascii="Arial" w:eastAsia="Times New Roman" w:hAnsi="Arial" w:cs="Arial"/>
          <w:sz w:val="20"/>
          <w:szCs w:val="20"/>
          <w:lang w:val="es-ES" w:eastAsia="es-ES"/>
        </w:rPr>
        <w:t>o personas físicas con actividad empresarial, que se encuentren en la presunción de llevar a cabo operaciones inexistentes, en términos el artículo 69-B del Código Fiscal de la Federación.</w:t>
      </w:r>
    </w:p>
    <w:p w14:paraId="70D31AEC" w14:textId="77777777" w:rsidR="009E0F71" w:rsidRPr="009E0F71" w:rsidRDefault="009E0F71" w:rsidP="009E0F71">
      <w:pPr>
        <w:shd w:val="clear" w:color="auto" w:fill="FFFFFF"/>
        <w:autoSpaceDE w:val="0"/>
        <w:autoSpaceDN w:val="0"/>
        <w:adjustRightInd w:val="0"/>
        <w:spacing w:after="0" w:line="240" w:lineRule="auto"/>
        <w:jc w:val="both"/>
        <w:rPr>
          <w:rFonts w:ascii="Arial" w:eastAsia="Times New Roman" w:hAnsi="Arial" w:cs="Arial"/>
          <w:sz w:val="20"/>
          <w:szCs w:val="20"/>
          <w:lang w:val="es-ES" w:eastAsia="es-ES"/>
        </w:rPr>
      </w:pPr>
    </w:p>
    <w:p w14:paraId="6DBCCA51"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 xml:space="preserve">CAUSAS EXPRESAS DE DESECHAMIENTO O DESCALIFICACIÓN </w:t>
      </w:r>
    </w:p>
    <w:p w14:paraId="7EAA658E"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6A06FA96"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La falta de cumplimiento de cualquiera de los puntos establecidos en la presente convocatoria.</w:t>
      </w:r>
    </w:p>
    <w:p w14:paraId="28C82C07"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No presentar cualquiera de los documentos requeridos en las presentes bases.</w:t>
      </w:r>
    </w:p>
    <w:p w14:paraId="224DD2B9"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No acreditar alguna de las especificaciones expresamente requeridas de los productos licitados.</w:t>
      </w:r>
    </w:p>
    <w:p w14:paraId="1E99D64E"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Incurrir en falsedad de declaraciones ante la Convocante, respecto de los Anexos firmados bajo protesta de decir verdad, así como en todos los documentos solicitados en las bases de esta Licitación.</w:t>
      </w:r>
    </w:p>
    <w:p w14:paraId="0EBF32AD"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Ofrecer un tiempo de entrega mayor al especificado en las bases.</w:t>
      </w:r>
    </w:p>
    <w:p w14:paraId="5807BD23"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no estén firmadas las propuestas por las personas legalmente facultadas para ello.</w:t>
      </w:r>
    </w:p>
    <w:p w14:paraId="3BEFBA96"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Ofrecer varias propuestas de una misma partida.</w:t>
      </w:r>
    </w:p>
    <w:p w14:paraId="76D5E248" w14:textId="77777777" w:rsidR="009E0F71" w:rsidRP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se compruebe que algún licitante ha acordado con otro u otros elevar el costo de los bienes y/o servicios licitados, que tenga como fin obtener una ventaja.</w:t>
      </w:r>
    </w:p>
    <w:p w14:paraId="0656E38A" w14:textId="701ABED6" w:rsidR="009E0F71" w:rsidRDefault="009E0F71"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Cuando la propuesta económica se presente fuera del formato establecido como Anexo 4, y/o fuera confusa.</w:t>
      </w:r>
    </w:p>
    <w:p w14:paraId="4D18182B" w14:textId="17E9B10C" w:rsidR="001F0A22" w:rsidRDefault="001F0A22" w:rsidP="001F0A22">
      <w:pPr>
        <w:numPr>
          <w:ilvl w:val="0"/>
          <w:numId w:val="11"/>
        </w:numPr>
        <w:spacing w:after="0" w:line="240" w:lineRule="auto"/>
        <w:ind w:left="851" w:hanging="425"/>
        <w:contextualSpacing/>
        <w:jc w:val="both"/>
        <w:rPr>
          <w:rFonts w:ascii="Arial" w:eastAsia="Times New Roman" w:hAnsi="Arial" w:cs="Arial"/>
          <w:sz w:val="20"/>
          <w:szCs w:val="20"/>
          <w:lang w:val="es-ES" w:eastAsia="es-ES"/>
        </w:rPr>
      </w:pPr>
      <w:r w:rsidRPr="001F0A22">
        <w:rPr>
          <w:rFonts w:ascii="Arial" w:eastAsia="Times New Roman" w:hAnsi="Arial" w:cs="Arial"/>
          <w:sz w:val="20"/>
          <w:szCs w:val="20"/>
          <w:lang w:val="es-ES" w:eastAsia="es-ES"/>
        </w:rPr>
        <w:t>Repercutir en la integración de la propuesta económica, la retención del cinco al millar para el Fondo Impulso Jalisco</w:t>
      </w:r>
      <w:r>
        <w:rPr>
          <w:rFonts w:ascii="Arial" w:eastAsia="Times New Roman" w:hAnsi="Arial" w:cs="Arial"/>
          <w:sz w:val="20"/>
          <w:szCs w:val="20"/>
          <w:lang w:val="es-ES" w:eastAsia="es-ES"/>
        </w:rPr>
        <w:t>.</w:t>
      </w:r>
    </w:p>
    <w:p w14:paraId="364DAE2C" w14:textId="40E4D832" w:rsidR="00F92718" w:rsidRDefault="00F92718" w:rsidP="00F92718">
      <w:pPr>
        <w:spacing w:after="0" w:line="240" w:lineRule="auto"/>
        <w:contextualSpacing/>
        <w:jc w:val="both"/>
        <w:rPr>
          <w:rFonts w:ascii="Arial" w:eastAsia="Times New Roman" w:hAnsi="Arial" w:cs="Arial"/>
          <w:sz w:val="20"/>
          <w:szCs w:val="20"/>
          <w:lang w:val="es-ES" w:eastAsia="es-ES"/>
        </w:rPr>
      </w:pPr>
    </w:p>
    <w:p w14:paraId="56055514" w14:textId="77777777" w:rsidR="00F92718" w:rsidRPr="00F92718" w:rsidRDefault="00F92718" w:rsidP="00F92718">
      <w:pPr>
        <w:spacing w:after="0" w:line="240" w:lineRule="auto"/>
        <w:contextualSpacing/>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La Unidad de Compras de la Convocante, resolverá el sentido de cualquier situación no prevista en la presente convocatoria y sus decisiones serán definitivas.</w:t>
      </w:r>
    </w:p>
    <w:p w14:paraId="259DD694" w14:textId="77777777" w:rsidR="00F92718" w:rsidRPr="00F92718" w:rsidRDefault="00F92718" w:rsidP="00F92718">
      <w:pPr>
        <w:spacing w:after="0" w:line="240" w:lineRule="auto"/>
        <w:contextualSpacing/>
        <w:jc w:val="both"/>
        <w:rPr>
          <w:rFonts w:ascii="Arial" w:eastAsia="Times New Roman" w:hAnsi="Arial" w:cs="Arial"/>
          <w:sz w:val="20"/>
          <w:szCs w:val="20"/>
          <w:lang w:val="es-ES" w:eastAsia="es-ES"/>
        </w:rPr>
      </w:pPr>
    </w:p>
    <w:p w14:paraId="2646D267" w14:textId="67D136C3" w:rsidR="00F92718" w:rsidRDefault="00F92718" w:rsidP="00F92718">
      <w:pPr>
        <w:spacing w:after="0" w:line="240" w:lineRule="auto"/>
        <w:contextualSpacing/>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 xml:space="preserve">De conformidad con el numeral 3 del artículo 66 de la Ley de Compras Gubernamentales, Enajenaciones y Contratación de Servicios del Estado de Jalisco y sus Municipios, la inobservancia por parte de los licitantes respecto de las condiciones que tengan como propósito facilitar la presentación de las proposiciones y agilizar la conducción de los actos de la licitación, así como cualquier otro requisito cuyo incumplimiento, por sí mismo, o deficiencia en su contenido no afecte la solvencia de las proposiciones no será motivo de </w:t>
      </w:r>
      <w:proofErr w:type="spellStart"/>
      <w:r w:rsidRPr="00F92718">
        <w:rPr>
          <w:rFonts w:ascii="Arial" w:eastAsia="Times New Roman" w:hAnsi="Arial" w:cs="Arial"/>
          <w:sz w:val="20"/>
          <w:szCs w:val="20"/>
          <w:lang w:val="es-ES" w:eastAsia="es-ES"/>
        </w:rPr>
        <w:t>desechamiento</w:t>
      </w:r>
      <w:proofErr w:type="spellEnd"/>
      <w:r w:rsidRPr="00F92718">
        <w:rPr>
          <w:rFonts w:ascii="Arial" w:eastAsia="Times New Roman" w:hAnsi="Arial" w:cs="Arial"/>
          <w:sz w:val="20"/>
          <w:szCs w:val="20"/>
          <w:lang w:val="es-ES" w:eastAsia="es-ES"/>
        </w:rPr>
        <w:t xml:space="preserve"> o descalificación.</w:t>
      </w:r>
    </w:p>
    <w:p w14:paraId="602EBC71" w14:textId="7C002093" w:rsidR="00D36C78" w:rsidRDefault="00D36C78" w:rsidP="00F92718">
      <w:pPr>
        <w:spacing w:after="0" w:line="240" w:lineRule="auto"/>
        <w:contextualSpacing/>
        <w:jc w:val="both"/>
        <w:rPr>
          <w:rFonts w:ascii="Arial" w:eastAsia="Times New Roman" w:hAnsi="Arial" w:cs="Arial"/>
          <w:sz w:val="20"/>
          <w:szCs w:val="20"/>
          <w:lang w:val="es-ES" w:eastAsia="es-ES"/>
        </w:rPr>
      </w:pPr>
    </w:p>
    <w:p w14:paraId="6643384F" w14:textId="409A0425" w:rsid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lastRenderedPageBreak/>
        <w:t>DECLARACIÓN DE LICITACIÓN PÚBLICA O PARTIDA(S) DESIERTA(S) Y/O DE LA CANCELACIÓN.</w:t>
      </w:r>
    </w:p>
    <w:p w14:paraId="6F9DD768" w14:textId="155D9410" w:rsidR="00756331" w:rsidRDefault="00756331" w:rsidP="00756331">
      <w:pPr>
        <w:spacing w:after="0" w:line="240" w:lineRule="auto"/>
        <w:ind w:left="360"/>
        <w:contextualSpacing/>
        <w:jc w:val="both"/>
        <w:rPr>
          <w:rFonts w:ascii="Arial" w:eastAsia="Times New Roman" w:hAnsi="Arial" w:cs="Arial"/>
          <w:b/>
          <w:sz w:val="20"/>
          <w:szCs w:val="20"/>
          <w:lang w:val="es-ES" w:eastAsia="es-ES"/>
        </w:rPr>
      </w:pPr>
    </w:p>
    <w:p w14:paraId="5D7C70F1"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Se podrá declarar desierta la LICITACIÓN o alguna partida de forma total o parcial, en los siguientes casos:</w:t>
      </w:r>
    </w:p>
    <w:p w14:paraId="0A05C2AB"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1A09C9EE"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De conformidad con los artículos 71, numeral 1 y 72 numeral 1 fracción VII, de la Ley de Compras Gubernamentales, Enajenaciones y Contratación de Servicios del Estado de Jalisco y sus Municipios, se procederá a declarar desierta la LICITACIÓN o alguna partida de forma total o parcial, en los siguientes casos:</w:t>
      </w:r>
    </w:p>
    <w:p w14:paraId="04945E98"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4AFDAA5C" w14:textId="77777777" w:rsidR="00756331" w:rsidRPr="00F92718"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 xml:space="preserve">Cuando las proposiciones presentadas no reúnan los requisitos solicitados. </w:t>
      </w:r>
    </w:p>
    <w:p w14:paraId="007D6DA8" w14:textId="77777777" w:rsidR="00756331" w:rsidRPr="00F92718"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 xml:space="preserve">Cuando la propuesta más económica que cumpla con todos los requerimientos técnicos solicitados por la </w:t>
      </w:r>
      <w:proofErr w:type="gramStart"/>
      <w:r w:rsidRPr="00F92718">
        <w:rPr>
          <w:rFonts w:ascii="Arial" w:eastAsia="Times New Roman" w:hAnsi="Arial" w:cs="Arial"/>
          <w:sz w:val="20"/>
          <w:szCs w:val="20"/>
          <w:lang w:val="es-ES" w:eastAsia="es-ES"/>
        </w:rPr>
        <w:t>Convocante,</w:t>
      </w:r>
      <w:proofErr w:type="gramEnd"/>
      <w:r w:rsidRPr="00F92718">
        <w:rPr>
          <w:rFonts w:ascii="Arial" w:eastAsia="Times New Roman" w:hAnsi="Arial" w:cs="Arial"/>
          <w:sz w:val="20"/>
          <w:szCs w:val="20"/>
          <w:lang w:val="es-ES" w:eastAsia="es-ES"/>
        </w:rPr>
        <w:t xml:space="preserve"> resulte superior en un 10% o inferior en un 40% respecto de la media de precios que arroje la investigación de mercado.</w:t>
      </w:r>
    </w:p>
    <w:p w14:paraId="66E47E86" w14:textId="77777777" w:rsidR="00756331" w:rsidRPr="00F92718" w:rsidRDefault="00756331" w:rsidP="00756331">
      <w:pPr>
        <w:numPr>
          <w:ilvl w:val="0"/>
          <w:numId w:val="19"/>
        </w:numPr>
        <w:spacing w:after="0" w:line="240" w:lineRule="auto"/>
        <w:jc w:val="both"/>
        <w:rPr>
          <w:rFonts w:ascii="Arial" w:eastAsia="Times New Roman" w:hAnsi="Arial" w:cs="Arial"/>
          <w:sz w:val="20"/>
          <w:szCs w:val="20"/>
          <w:lang w:val="es-ES" w:eastAsia="es-ES"/>
        </w:rPr>
      </w:pPr>
      <w:r w:rsidRPr="00F92718">
        <w:rPr>
          <w:rFonts w:ascii="Arial" w:eastAsia="Times New Roman" w:hAnsi="Arial" w:cs="Arial"/>
          <w:sz w:val="20"/>
          <w:szCs w:val="20"/>
          <w:lang w:val="es-ES" w:eastAsia="es-ES"/>
        </w:rPr>
        <w:t>En caso de que no se presente el mínimo de propuestas susceptibles de analizarse técnicamente.</w:t>
      </w:r>
    </w:p>
    <w:p w14:paraId="66D6D93C"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5B58B015" w14:textId="77777777" w:rsidR="0075633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Se podrá cancelar una licitación o determinadas partidas de ésta, cuando se extinga la necesidad de adquirir los bienes o servicios correspondientes, o cuando</w:t>
      </w:r>
      <w:r w:rsidRPr="009E0F71">
        <w:rPr>
          <w:rFonts w:ascii="Arial" w:eastAsia="Times New Roman" w:hAnsi="Arial" w:cs="Arial"/>
          <w:b/>
          <w:sz w:val="20"/>
          <w:szCs w:val="20"/>
          <w:lang w:val="es-ES" w:eastAsia="es-ES"/>
        </w:rPr>
        <w:t xml:space="preserve"> </w:t>
      </w:r>
      <w:r w:rsidRPr="009E0F71">
        <w:rPr>
          <w:rFonts w:ascii="Arial" w:eastAsia="Times New Roman" w:hAnsi="Arial" w:cs="Arial"/>
          <w:sz w:val="20"/>
          <w:szCs w:val="20"/>
          <w:lang w:val="es-ES" w:eastAsia="es-ES"/>
        </w:rPr>
        <w:t>se detecte que, de continuar con el procedimiento, puedan ocasionarse daños o perjuicios a la Convocante, al Área Requirente y/o terceros; en el caso específico, cuando, las propuestas ofertadas por los licitantes, rebasen la suficiencia presupuestal del ente público, correspondiente a los bienes o servicios a adquirir dentro de esta convocatoria.</w:t>
      </w:r>
    </w:p>
    <w:p w14:paraId="7467F4EF"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532C76D3"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El ente público podrá resolver la terminación anticipada de los contratos cuando concurran razones de interés general, o bien, cuando por causas justificadas se extinga la necesidad de los bienes, arrendamientos o servicios contratados, y se demuestre que, de continuar con el cumplimiento de las obligaciones pactadas, se ocasionaría algún daño o perjuicio al Estado, o se determine, por la autoridad competente, la nulidad de los actos que dieron origen al contrato. </w:t>
      </w:r>
    </w:p>
    <w:p w14:paraId="6BD75C2F" w14:textId="77777777" w:rsidR="00756331" w:rsidRPr="009E0F71" w:rsidRDefault="00756331" w:rsidP="00756331">
      <w:pPr>
        <w:spacing w:after="0" w:line="240" w:lineRule="auto"/>
        <w:jc w:val="both"/>
        <w:rPr>
          <w:rFonts w:ascii="Arial" w:eastAsia="Times New Roman" w:hAnsi="Arial" w:cs="Arial"/>
          <w:sz w:val="20"/>
          <w:szCs w:val="20"/>
          <w:lang w:val="es-ES" w:eastAsia="es-ES"/>
        </w:rPr>
      </w:pPr>
    </w:p>
    <w:p w14:paraId="4205F737" w14:textId="3679B573" w:rsidR="00756331" w:rsidRDefault="00756331" w:rsidP="00756331">
      <w:pPr>
        <w:spacing w:after="0" w:line="240" w:lineRule="auto"/>
        <w:ind w:left="360"/>
        <w:contextualSpacing/>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En el último supuesto correspondiente a la resolución de los contratos se reembolsará al proveedor los gastos no recuperables en que haya incurrido, siempre que éstos sean razonables, estén debidamente comprobados y se relacionen directamente con el contrato. En caso de desacuerdo, el reembolso de gastos no recuperables podrá ser objeto de los mecanismos establecidos en la Ley de Compras Gubernamentales, Enajenaciones y Contratación de Servicios del Estado de Jalisco y sus Municipios.</w:t>
      </w:r>
    </w:p>
    <w:p w14:paraId="7632C71A" w14:textId="77777777" w:rsidR="00756331" w:rsidRDefault="00756331" w:rsidP="00756331">
      <w:pPr>
        <w:spacing w:after="0" w:line="240" w:lineRule="auto"/>
        <w:ind w:left="360"/>
        <w:contextualSpacing/>
        <w:jc w:val="both"/>
        <w:rPr>
          <w:rFonts w:ascii="Arial" w:eastAsia="Times New Roman" w:hAnsi="Arial" w:cs="Arial"/>
          <w:b/>
          <w:sz w:val="20"/>
          <w:szCs w:val="20"/>
          <w:lang w:val="es-ES" w:eastAsia="es-ES"/>
        </w:rPr>
      </w:pPr>
    </w:p>
    <w:p w14:paraId="51CF40E6" w14:textId="4FEFE110" w:rsidR="00756331" w:rsidRDefault="00756331" w:rsidP="009E0F71">
      <w:pPr>
        <w:numPr>
          <w:ilvl w:val="1"/>
          <w:numId w:val="5"/>
        </w:numPr>
        <w:spacing w:after="0" w:line="240" w:lineRule="auto"/>
        <w:contextualSpacing/>
        <w:jc w:val="both"/>
        <w:rPr>
          <w:rFonts w:ascii="Arial" w:eastAsia="Times New Roman" w:hAnsi="Arial" w:cs="Arial"/>
          <w:b/>
          <w:sz w:val="20"/>
          <w:szCs w:val="20"/>
          <w:lang w:val="es-ES" w:eastAsia="es-ES"/>
        </w:rPr>
      </w:pPr>
      <w:r>
        <w:rPr>
          <w:rFonts w:ascii="Arial" w:eastAsia="Times New Roman" w:hAnsi="Arial" w:cs="Arial"/>
          <w:b/>
          <w:sz w:val="20"/>
          <w:szCs w:val="20"/>
          <w:lang w:val="es-ES" w:eastAsia="es-ES"/>
        </w:rPr>
        <w:t>TECHO PRESUPUESTAL.</w:t>
      </w:r>
    </w:p>
    <w:p w14:paraId="74ADE1A2" w14:textId="77777777" w:rsidR="00D36C78" w:rsidRPr="00372F4D" w:rsidRDefault="00D36C78" w:rsidP="009E0F71">
      <w:pPr>
        <w:spacing w:after="0" w:line="240" w:lineRule="auto"/>
        <w:jc w:val="both"/>
        <w:rPr>
          <w:rFonts w:ascii="Arial" w:eastAsia="Times New Roman" w:hAnsi="Arial" w:cs="Arial"/>
          <w:sz w:val="20"/>
          <w:szCs w:val="20"/>
          <w:lang w:val="es-ES" w:eastAsia="es-ES"/>
        </w:rPr>
      </w:pPr>
    </w:p>
    <w:p w14:paraId="3510A8C1" w14:textId="29ACE130" w:rsidR="009E0F71" w:rsidRPr="00372F4D" w:rsidRDefault="0075633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_tradnl" w:eastAsia="es-ES"/>
        </w:rPr>
        <w:t xml:space="preserve">El techo presupuestal para de la presente licitación será de hasta </w:t>
      </w:r>
      <w:r w:rsidRPr="00516615">
        <w:rPr>
          <w:rFonts w:ascii="Arial" w:eastAsia="Times New Roman" w:hAnsi="Arial" w:cs="Arial"/>
          <w:b/>
          <w:sz w:val="20"/>
          <w:szCs w:val="20"/>
          <w:lang w:val="es-ES_tradnl" w:eastAsia="es-ES"/>
        </w:rPr>
        <w:t xml:space="preserve">$ </w:t>
      </w:r>
      <w:r w:rsidR="00B76A57" w:rsidRPr="00516615">
        <w:rPr>
          <w:rFonts w:ascii="Arial" w:eastAsia="Times New Roman" w:hAnsi="Arial" w:cs="Arial"/>
          <w:b/>
          <w:sz w:val="20"/>
          <w:szCs w:val="20"/>
          <w:lang w:val="es-ES_tradnl" w:eastAsia="es-ES"/>
        </w:rPr>
        <w:t>40,000</w:t>
      </w:r>
      <w:r w:rsidRPr="00516615">
        <w:rPr>
          <w:rFonts w:ascii="Arial" w:eastAsia="Times New Roman" w:hAnsi="Arial" w:cs="Arial"/>
          <w:b/>
          <w:sz w:val="20"/>
          <w:szCs w:val="20"/>
          <w:lang w:val="es-ES_tradnl" w:eastAsia="es-ES"/>
        </w:rPr>
        <w:t>.00</w:t>
      </w:r>
      <w:r w:rsidRPr="00516615">
        <w:rPr>
          <w:rFonts w:ascii="Arial" w:eastAsia="Times New Roman" w:hAnsi="Arial" w:cs="Arial"/>
          <w:sz w:val="20"/>
          <w:szCs w:val="20"/>
          <w:lang w:val="es-ES_tradnl" w:eastAsia="es-ES"/>
        </w:rPr>
        <w:t xml:space="preserve"> (</w:t>
      </w:r>
      <w:r w:rsidR="00B76A57" w:rsidRPr="00516615">
        <w:rPr>
          <w:rFonts w:ascii="Arial" w:eastAsia="Times New Roman" w:hAnsi="Arial" w:cs="Arial"/>
          <w:sz w:val="20"/>
          <w:szCs w:val="20"/>
          <w:lang w:val="es-ES_tradnl" w:eastAsia="es-ES"/>
        </w:rPr>
        <w:t xml:space="preserve">cuarenta mil </w:t>
      </w:r>
      <w:r w:rsidRPr="00516615">
        <w:rPr>
          <w:rFonts w:ascii="Arial" w:eastAsia="Times New Roman" w:hAnsi="Arial" w:cs="Arial"/>
          <w:sz w:val="20"/>
          <w:szCs w:val="20"/>
          <w:lang w:val="es-ES_tradnl" w:eastAsia="es-ES"/>
        </w:rPr>
        <w:t>pesos 00/100 moneda nacional).</w:t>
      </w:r>
    </w:p>
    <w:p w14:paraId="5B26C8C8" w14:textId="77777777" w:rsidR="009E0F71" w:rsidRPr="00372F4D" w:rsidRDefault="009E0F71" w:rsidP="009E0F71">
      <w:pPr>
        <w:spacing w:after="0" w:line="240" w:lineRule="auto"/>
        <w:jc w:val="both"/>
        <w:rPr>
          <w:rFonts w:ascii="Arial" w:eastAsia="Times New Roman" w:hAnsi="Arial" w:cs="Arial"/>
          <w:b/>
          <w:sz w:val="20"/>
          <w:szCs w:val="20"/>
          <w:lang w:val="es-ES" w:eastAsia="es-ES"/>
        </w:rPr>
      </w:pPr>
    </w:p>
    <w:p w14:paraId="79F1843C"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EMISIÓN DEL FALLO</w:t>
      </w:r>
    </w:p>
    <w:p w14:paraId="416ADAFF" w14:textId="77777777" w:rsidR="009E0F71" w:rsidRPr="009E0F71" w:rsidRDefault="009E0F71" w:rsidP="009E0F71">
      <w:pPr>
        <w:spacing w:after="0" w:line="240" w:lineRule="auto"/>
        <w:ind w:left="360"/>
        <w:contextualSpacing/>
        <w:jc w:val="both"/>
        <w:rPr>
          <w:rFonts w:ascii="Arial" w:eastAsia="Times New Roman" w:hAnsi="Arial" w:cs="Arial"/>
          <w:b/>
          <w:sz w:val="20"/>
          <w:szCs w:val="20"/>
          <w:lang w:val="es-ES" w:eastAsia="es-ES"/>
        </w:rPr>
      </w:pPr>
    </w:p>
    <w:p w14:paraId="3B604360" w14:textId="2BA0241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Convocante, dentro de los </w:t>
      </w:r>
      <w:r w:rsidR="0078039C">
        <w:rPr>
          <w:rFonts w:ascii="Arial" w:eastAsia="Times New Roman" w:hAnsi="Arial" w:cs="Arial"/>
          <w:sz w:val="20"/>
          <w:szCs w:val="20"/>
          <w:lang w:val="es-ES" w:eastAsia="es-ES"/>
        </w:rPr>
        <w:t>diez</w:t>
      </w:r>
      <w:r w:rsidRPr="009E0F71">
        <w:rPr>
          <w:rFonts w:ascii="Arial" w:eastAsia="Times New Roman" w:hAnsi="Arial" w:cs="Arial"/>
          <w:sz w:val="20"/>
          <w:szCs w:val="20"/>
          <w:lang w:val="es-ES" w:eastAsia="es-ES"/>
        </w:rPr>
        <w:t xml:space="preserve"> días siguientes al acto de presentación y apertura de propuestas, publicará el fallo de la presente Licitación en la página web: </w:t>
      </w:r>
      <w:hyperlink r:id="rId10" w:history="1">
        <w:r w:rsidR="00BD1603" w:rsidRPr="002B71A7">
          <w:rPr>
            <w:rStyle w:val="Hipervnculo"/>
            <w:rFonts w:ascii="Arial" w:eastAsia="Times New Roman" w:hAnsi="Arial" w:cs="Arial"/>
            <w:sz w:val="20"/>
            <w:szCs w:val="20"/>
            <w:lang w:val="es-ES" w:eastAsia="es-ES"/>
          </w:rPr>
          <w:t>http://difsayula.gob.mx/</w:t>
        </w:r>
      </w:hyperlink>
      <w:r w:rsidR="00BD1603">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donde se encuentra publicada la presente convocatoria, lo cual hará las veces de notificación personal del mismo.</w:t>
      </w:r>
    </w:p>
    <w:p w14:paraId="77059270" w14:textId="10EB6E3B" w:rsid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32F07F0A" w14:textId="4F46768D" w:rsidR="00756331" w:rsidRDefault="00756331" w:rsidP="009E0F71">
      <w:pPr>
        <w:shd w:val="clear" w:color="auto" w:fill="FFFFFF"/>
        <w:spacing w:after="0" w:line="240" w:lineRule="auto"/>
        <w:jc w:val="both"/>
        <w:rPr>
          <w:rFonts w:ascii="Arial" w:eastAsia="Times New Roman" w:hAnsi="Arial" w:cs="Arial"/>
          <w:sz w:val="20"/>
          <w:szCs w:val="20"/>
          <w:lang w:val="es-ES" w:eastAsia="es-ES"/>
        </w:rPr>
      </w:pPr>
    </w:p>
    <w:p w14:paraId="5D3EE9D8" w14:textId="77777777" w:rsidR="00756331" w:rsidRPr="00372F4D" w:rsidRDefault="00756331" w:rsidP="009E0F71">
      <w:pPr>
        <w:shd w:val="clear" w:color="auto" w:fill="FFFFFF"/>
        <w:spacing w:after="0" w:line="240" w:lineRule="auto"/>
        <w:jc w:val="both"/>
        <w:rPr>
          <w:rFonts w:ascii="Arial" w:eastAsia="Times New Roman" w:hAnsi="Arial" w:cs="Arial"/>
          <w:sz w:val="20"/>
          <w:szCs w:val="20"/>
          <w:lang w:val="es-ES" w:eastAsia="es-ES"/>
        </w:rPr>
      </w:pPr>
    </w:p>
    <w:p w14:paraId="2BCFC75A" w14:textId="77777777" w:rsidR="009E0F71" w:rsidRPr="00372F4D"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FORMA DE PAGO</w:t>
      </w:r>
    </w:p>
    <w:p w14:paraId="5D1F9A7D" w14:textId="77777777" w:rsidR="009E0F71" w:rsidRPr="00372F4D"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2076A29A" w14:textId="519DEF84" w:rsidR="009E0F71" w:rsidRPr="00372F4D" w:rsidRDefault="009E0F7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 xml:space="preserve">El pago se efectuará en una sola exhibición en moneda nacional, mediante transferencia electrónica de fondos a la cuenta bancaria del Proveedor, por la cantidad estipulada en su propuesta económica, cinco días hábiles posteriores una vez que el proveedor haya entregado los bienes y/o servicios adjudicados, a entera satisfacción de la Convocante, y haya enviado </w:t>
      </w:r>
      <w:r w:rsidR="0078039C" w:rsidRPr="00372F4D">
        <w:rPr>
          <w:rFonts w:ascii="Arial" w:eastAsia="Times New Roman" w:hAnsi="Arial" w:cs="Arial"/>
          <w:sz w:val="20"/>
          <w:szCs w:val="20"/>
          <w:lang w:val="es-ES" w:eastAsia="es-ES"/>
        </w:rPr>
        <w:t xml:space="preserve">el </w:t>
      </w:r>
      <w:r w:rsidRPr="00372F4D">
        <w:rPr>
          <w:rFonts w:ascii="Arial" w:eastAsia="Times New Roman" w:hAnsi="Arial" w:cs="Arial"/>
          <w:sz w:val="20"/>
          <w:szCs w:val="20"/>
          <w:lang w:val="es-ES" w:eastAsia="es-ES"/>
        </w:rPr>
        <w:t>(</w:t>
      </w:r>
      <w:r w:rsidR="0078039C" w:rsidRPr="00372F4D">
        <w:rPr>
          <w:rFonts w:ascii="Arial" w:eastAsia="Times New Roman" w:hAnsi="Arial" w:cs="Arial"/>
          <w:sz w:val="20"/>
          <w:szCs w:val="20"/>
          <w:lang w:val="es-ES" w:eastAsia="es-ES"/>
        </w:rPr>
        <w:t>los</w:t>
      </w:r>
      <w:r w:rsidRPr="00372F4D">
        <w:rPr>
          <w:rFonts w:ascii="Arial" w:eastAsia="Times New Roman" w:hAnsi="Arial" w:cs="Arial"/>
          <w:sz w:val="20"/>
          <w:szCs w:val="20"/>
          <w:lang w:val="es-ES" w:eastAsia="es-ES"/>
        </w:rPr>
        <w:t xml:space="preserve">) </w:t>
      </w:r>
      <w:r w:rsidR="0078039C" w:rsidRPr="00372F4D">
        <w:rPr>
          <w:rFonts w:ascii="Arial" w:eastAsia="Times New Roman" w:hAnsi="Arial" w:cs="Arial"/>
          <w:sz w:val="20"/>
          <w:szCs w:val="20"/>
          <w:lang w:val="es-ES" w:eastAsia="es-ES"/>
        </w:rPr>
        <w:t>CDFI (s) -</w:t>
      </w:r>
      <w:r w:rsidR="0078039C" w:rsidRPr="00372F4D">
        <w:rPr>
          <w:rFonts w:ascii="Arial" w:eastAsia="Times New Roman" w:hAnsi="Arial" w:cs="Arial"/>
          <w:b/>
          <w:bCs/>
          <w:sz w:val="20"/>
          <w:szCs w:val="20"/>
          <w:lang w:eastAsia="es-ES"/>
        </w:rPr>
        <w:t>Comprobante Fiscal Digital por Internet</w:t>
      </w:r>
      <w:r w:rsidRPr="00372F4D">
        <w:rPr>
          <w:rFonts w:ascii="Arial" w:eastAsia="Times New Roman" w:hAnsi="Arial" w:cs="Arial"/>
          <w:sz w:val="20"/>
          <w:szCs w:val="20"/>
          <w:lang w:val="es-ES" w:eastAsia="es-ES"/>
        </w:rPr>
        <w:t xml:space="preserve"> </w:t>
      </w:r>
      <w:r w:rsidR="0078039C" w:rsidRPr="00372F4D">
        <w:rPr>
          <w:rFonts w:ascii="Arial" w:eastAsia="Times New Roman" w:hAnsi="Arial" w:cs="Arial"/>
          <w:sz w:val="20"/>
          <w:szCs w:val="20"/>
          <w:lang w:val="es-ES" w:eastAsia="es-ES"/>
        </w:rPr>
        <w:t xml:space="preserve">– </w:t>
      </w:r>
      <w:r w:rsidRPr="00372F4D">
        <w:rPr>
          <w:rFonts w:ascii="Arial" w:eastAsia="Times New Roman" w:hAnsi="Arial" w:cs="Arial"/>
          <w:sz w:val="20"/>
          <w:szCs w:val="20"/>
          <w:lang w:val="es-ES" w:eastAsia="es-ES"/>
        </w:rPr>
        <w:t>correspondientes</w:t>
      </w:r>
      <w:r w:rsidR="0078039C" w:rsidRPr="00372F4D">
        <w:rPr>
          <w:rFonts w:ascii="Arial" w:eastAsia="Times New Roman" w:hAnsi="Arial" w:cs="Arial"/>
          <w:sz w:val="20"/>
          <w:szCs w:val="20"/>
          <w:lang w:val="es-ES" w:eastAsia="es-ES"/>
        </w:rPr>
        <w:t>, al correo que la convocante designe para tal efecto.</w:t>
      </w:r>
    </w:p>
    <w:p w14:paraId="32FA71F2" w14:textId="77777777" w:rsidR="00756331" w:rsidRPr="00372F4D" w:rsidRDefault="00756331" w:rsidP="009E0F71">
      <w:pPr>
        <w:spacing w:after="0" w:line="240" w:lineRule="auto"/>
        <w:jc w:val="both"/>
        <w:rPr>
          <w:rFonts w:ascii="Arial" w:eastAsia="Times New Roman" w:hAnsi="Arial" w:cs="Arial"/>
          <w:sz w:val="20"/>
          <w:szCs w:val="20"/>
          <w:lang w:val="es-ES" w:eastAsia="es-ES"/>
        </w:rPr>
      </w:pPr>
    </w:p>
    <w:p w14:paraId="37E3F837" w14:textId="77777777" w:rsidR="009E0F71" w:rsidRPr="00372F4D" w:rsidRDefault="009E0F71" w:rsidP="009E0F71">
      <w:pPr>
        <w:spacing w:after="0" w:line="240" w:lineRule="auto"/>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13.1 ANTICIPOS</w:t>
      </w:r>
    </w:p>
    <w:p w14:paraId="3FB639DD" w14:textId="77777777" w:rsidR="009E0F71" w:rsidRPr="00372F4D" w:rsidRDefault="009E0F71" w:rsidP="009E0F71">
      <w:pPr>
        <w:spacing w:after="0" w:line="240" w:lineRule="auto"/>
        <w:jc w:val="both"/>
        <w:rPr>
          <w:rFonts w:ascii="Arial" w:eastAsia="Times New Roman" w:hAnsi="Arial" w:cs="Arial"/>
          <w:b/>
          <w:sz w:val="20"/>
          <w:szCs w:val="20"/>
          <w:lang w:val="es-ES" w:eastAsia="es-ES"/>
        </w:rPr>
      </w:pPr>
    </w:p>
    <w:p w14:paraId="4CD6A2A2" w14:textId="5F956A36" w:rsidR="009E0F71" w:rsidRPr="00372F4D" w:rsidRDefault="009E0F7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En caso de que el proveedor solicite anticipo, se le podrá otorgar hasta un 50% de anticipo, pero deberá presentar póliza de fianza. La afianzadora deberá sujetarse a la jurisdicción de los Tribunales de Jalisco, renunciando expresamente al fuero de su domicilio presente o futuro.</w:t>
      </w:r>
    </w:p>
    <w:p w14:paraId="02187D5A" w14:textId="77777777" w:rsidR="003B1F43" w:rsidRPr="00372F4D" w:rsidRDefault="003B1F43" w:rsidP="009E0F71">
      <w:pPr>
        <w:spacing w:after="0" w:line="240" w:lineRule="auto"/>
        <w:jc w:val="both"/>
        <w:rPr>
          <w:rFonts w:ascii="Arial" w:eastAsia="Times New Roman" w:hAnsi="Arial" w:cs="Arial"/>
          <w:sz w:val="20"/>
          <w:szCs w:val="20"/>
          <w:lang w:val="es-ES" w:eastAsia="es-ES"/>
        </w:rPr>
      </w:pPr>
    </w:p>
    <w:p w14:paraId="612A0867" w14:textId="02512318" w:rsidR="009E0F71" w:rsidRPr="00372F4D" w:rsidRDefault="009E0F71" w:rsidP="009E0F71">
      <w:pPr>
        <w:spacing w:after="0" w:line="240" w:lineRule="auto"/>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13.2 GARANTÍAS</w:t>
      </w:r>
    </w:p>
    <w:p w14:paraId="7DBC0FB4" w14:textId="77777777" w:rsidR="0078039C" w:rsidRPr="00372F4D" w:rsidRDefault="0078039C" w:rsidP="009E0F71">
      <w:pPr>
        <w:spacing w:after="0" w:line="240" w:lineRule="auto"/>
        <w:jc w:val="both"/>
        <w:rPr>
          <w:rFonts w:ascii="Arial" w:eastAsia="Times New Roman" w:hAnsi="Arial" w:cs="Arial"/>
          <w:b/>
          <w:sz w:val="20"/>
          <w:szCs w:val="20"/>
          <w:lang w:val="es-ES" w:eastAsia="es-ES"/>
        </w:rPr>
      </w:pPr>
    </w:p>
    <w:p w14:paraId="2491324F" w14:textId="4DBFF614" w:rsidR="009E0F71" w:rsidRPr="00372F4D" w:rsidRDefault="0048066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El licitante deberá entregar por escrito en hoja membretada garantía por 12 meses, contra defectos de fabricación y/o vicios ocultos, y en caso de presentarlo, el bien será reemplazado por uno nuevo libre de defectos de manera inmediata.</w:t>
      </w:r>
    </w:p>
    <w:p w14:paraId="3BBDBA9E" w14:textId="77777777" w:rsidR="00BD1603" w:rsidRPr="00372F4D" w:rsidRDefault="00BD1603" w:rsidP="009E0F71">
      <w:pPr>
        <w:spacing w:after="0" w:line="240" w:lineRule="auto"/>
        <w:jc w:val="both"/>
        <w:rPr>
          <w:rFonts w:ascii="Arial" w:eastAsia="Times New Roman" w:hAnsi="Arial" w:cs="Arial"/>
          <w:sz w:val="20"/>
          <w:szCs w:val="20"/>
          <w:lang w:val="es-ES" w:eastAsia="es-ES"/>
        </w:rPr>
      </w:pPr>
    </w:p>
    <w:p w14:paraId="78AD19AF" w14:textId="77777777" w:rsidR="00BD1603" w:rsidRPr="00372F4D" w:rsidRDefault="00BD1603" w:rsidP="009E0F71">
      <w:pPr>
        <w:spacing w:after="0" w:line="240" w:lineRule="auto"/>
        <w:jc w:val="both"/>
        <w:rPr>
          <w:rFonts w:ascii="Arial" w:eastAsia="Times New Roman" w:hAnsi="Arial" w:cs="Arial"/>
          <w:sz w:val="20"/>
          <w:szCs w:val="20"/>
          <w:lang w:val="es-ES" w:eastAsia="es-ES"/>
        </w:rPr>
      </w:pPr>
    </w:p>
    <w:p w14:paraId="23BF4A0F" w14:textId="77777777" w:rsidR="009E0F71" w:rsidRPr="00372F4D"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LUGAR DE ENTREGA</w:t>
      </w:r>
    </w:p>
    <w:p w14:paraId="7C88E21C" w14:textId="77777777" w:rsidR="009E0F71" w:rsidRPr="00372F4D" w:rsidRDefault="009E0F71" w:rsidP="009E0F71">
      <w:pPr>
        <w:spacing w:after="0" w:line="240" w:lineRule="auto"/>
        <w:jc w:val="both"/>
        <w:rPr>
          <w:rFonts w:ascii="Arial" w:eastAsia="Times New Roman" w:hAnsi="Arial" w:cs="Arial"/>
          <w:sz w:val="20"/>
          <w:szCs w:val="20"/>
          <w:lang w:val="es-ES" w:eastAsia="es-ES"/>
        </w:rPr>
      </w:pPr>
    </w:p>
    <w:p w14:paraId="2A574303" w14:textId="0C459DC4" w:rsidR="009E0F71" w:rsidRPr="00372F4D" w:rsidRDefault="009E0F7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 xml:space="preserve">La entrega de los bienes/o servicios previstos en la presente se realizará en el domicilio oficial de la Convocante. El proveedor deberá </w:t>
      </w:r>
      <w:r w:rsidR="006920F8" w:rsidRPr="00372F4D">
        <w:rPr>
          <w:rFonts w:ascii="Arial" w:eastAsia="Times New Roman" w:hAnsi="Arial" w:cs="Arial"/>
          <w:sz w:val="20"/>
          <w:szCs w:val="20"/>
          <w:lang w:val="es-ES" w:eastAsia="es-ES"/>
        </w:rPr>
        <w:t>avisar</w:t>
      </w:r>
      <w:r w:rsidRPr="00372F4D">
        <w:rPr>
          <w:rFonts w:ascii="Arial" w:eastAsia="Times New Roman" w:hAnsi="Arial" w:cs="Arial"/>
          <w:sz w:val="20"/>
          <w:szCs w:val="20"/>
          <w:lang w:val="es-ES" w:eastAsia="es-ES"/>
        </w:rPr>
        <w:t xml:space="preserve"> a la Convocante con </w:t>
      </w:r>
      <w:proofErr w:type="gramStart"/>
      <w:r w:rsidR="006920F8" w:rsidRPr="00372F4D">
        <w:rPr>
          <w:rFonts w:ascii="Arial" w:eastAsia="Times New Roman" w:hAnsi="Arial" w:cs="Arial"/>
          <w:sz w:val="20"/>
          <w:szCs w:val="20"/>
          <w:lang w:val="es-ES" w:eastAsia="es-ES"/>
        </w:rPr>
        <w:t>dos</w:t>
      </w:r>
      <w:r w:rsidRPr="00372F4D">
        <w:rPr>
          <w:rFonts w:ascii="Arial" w:eastAsia="Times New Roman" w:hAnsi="Arial" w:cs="Arial"/>
          <w:sz w:val="20"/>
          <w:szCs w:val="20"/>
          <w:lang w:val="es-ES" w:eastAsia="es-ES"/>
        </w:rPr>
        <w:t xml:space="preserve"> día</w:t>
      </w:r>
      <w:proofErr w:type="gramEnd"/>
      <w:r w:rsidRPr="00372F4D">
        <w:rPr>
          <w:rFonts w:ascii="Arial" w:eastAsia="Times New Roman" w:hAnsi="Arial" w:cs="Arial"/>
          <w:sz w:val="20"/>
          <w:szCs w:val="20"/>
          <w:lang w:val="es-ES" w:eastAsia="es-ES"/>
        </w:rPr>
        <w:t xml:space="preserve"> de anticipación a la entrega, con la finalidad de </w:t>
      </w:r>
      <w:r w:rsidR="00C936B5" w:rsidRPr="00372F4D">
        <w:rPr>
          <w:rFonts w:ascii="Arial" w:eastAsia="Times New Roman" w:hAnsi="Arial" w:cs="Arial"/>
          <w:sz w:val="20"/>
          <w:szCs w:val="20"/>
          <w:lang w:val="es-ES" w:eastAsia="es-ES"/>
        </w:rPr>
        <w:t xml:space="preserve">que el bien sea recibido por </w:t>
      </w:r>
      <w:r w:rsidR="00480661" w:rsidRPr="00372F4D">
        <w:rPr>
          <w:rFonts w:ascii="Arial" w:eastAsia="Times New Roman" w:hAnsi="Arial" w:cs="Arial"/>
          <w:sz w:val="20"/>
          <w:szCs w:val="20"/>
          <w:lang w:val="es-ES" w:eastAsia="es-ES"/>
        </w:rPr>
        <w:t>el área requirente.</w:t>
      </w:r>
    </w:p>
    <w:p w14:paraId="70B280DC" w14:textId="77777777" w:rsidR="009E0F71" w:rsidRPr="00372F4D" w:rsidRDefault="009E0F71" w:rsidP="009E0F71">
      <w:pPr>
        <w:spacing w:after="0" w:line="240" w:lineRule="auto"/>
        <w:rPr>
          <w:rFonts w:ascii="Arial" w:eastAsia="Times New Roman" w:hAnsi="Arial" w:cs="Arial"/>
          <w:b/>
          <w:sz w:val="20"/>
          <w:szCs w:val="20"/>
          <w:lang w:val="es-ES" w:eastAsia="es-ES"/>
        </w:rPr>
      </w:pPr>
    </w:p>
    <w:p w14:paraId="0B066FA9" w14:textId="77777777" w:rsidR="00AE1810" w:rsidRPr="00372F4D" w:rsidRDefault="00AE1810" w:rsidP="00AE1810">
      <w:pPr>
        <w:spacing w:after="0" w:line="240" w:lineRule="auto"/>
        <w:contextualSpacing/>
        <w:jc w:val="both"/>
        <w:rPr>
          <w:rFonts w:ascii="Arial" w:eastAsia="Times New Roman" w:hAnsi="Arial" w:cs="Arial"/>
          <w:b/>
          <w:sz w:val="20"/>
          <w:szCs w:val="20"/>
          <w:lang w:val="es-ES" w:eastAsia="es-ES"/>
        </w:rPr>
      </w:pPr>
    </w:p>
    <w:p w14:paraId="10F66410" w14:textId="77777777" w:rsidR="009E0F71" w:rsidRPr="00372F4D" w:rsidRDefault="009E0F71" w:rsidP="00AE1810">
      <w:pPr>
        <w:numPr>
          <w:ilvl w:val="1"/>
          <w:numId w:val="5"/>
        </w:numPr>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CESIÓN DE DERECHOS Y OBLIGACIONES</w:t>
      </w:r>
    </w:p>
    <w:p w14:paraId="57698018" w14:textId="77777777" w:rsidR="009E0F71" w:rsidRPr="00372F4D" w:rsidRDefault="009E0F71" w:rsidP="009E0F71">
      <w:pPr>
        <w:spacing w:after="0" w:line="240" w:lineRule="auto"/>
        <w:jc w:val="both"/>
        <w:rPr>
          <w:rFonts w:ascii="Arial" w:eastAsia="Times New Roman" w:hAnsi="Arial" w:cs="Arial"/>
          <w:sz w:val="20"/>
          <w:szCs w:val="20"/>
          <w:lang w:val="es-ES" w:eastAsia="es-ES"/>
        </w:rPr>
      </w:pPr>
    </w:p>
    <w:p w14:paraId="05640119" w14:textId="008D901C" w:rsidR="009E0F71" w:rsidRPr="00372F4D" w:rsidRDefault="009E0F7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El adjudicatario no podrá gravar o ceder a otras personas físicas o jurídicas, ya sea todo o en partes los derechos y obligaciones que se deriven del fallo de adjudicación de la presente Licitación Pública, salvo los de cobro que se generen en los términos del fallo de adjudicación.</w:t>
      </w:r>
    </w:p>
    <w:p w14:paraId="51DE2E4E" w14:textId="77777777" w:rsidR="003B1F43" w:rsidRPr="00372F4D" w:rsidRDefault="003B1F43" w:rsidP="009E0F71">
      <w:pPr>
        <w:spacing w:after="0" w:line="240" w:lineRule="auto"/>
        <w:jc w:val="both"/>
        <w:rPr>
          <w:rFonts w:ascii="Arial" w:eastAsia="Times New Roman" w:hAnsi="Arial" w:cs="Arial"/>
          <w:sz w:val="20"/>
          <w:szCs w:val="20"/>
          <w:lang w:val="es-ES" w:eastAsia="es-ES"/>
        </w:rPr>
      </w:pPr>
    </w:p>
    <w:p w14:paraId="265277BB" w14:textId="77777777" w:rsidR="009E0F71" w:rsidRPr="00372F4D" w:rsidRDefault="009E0F71" w:rsidP="009E0F71">
      <w:pPr>
        <w:tabs>
          <w:tab w:val="left" w:pos="360"/>
        </w:tabs>
        <w:spacing w:after="0" w:line="240" w:lineRule="auto"/>
        <w:rPr>
          <w:rFonts w:ascii="Arial" w:eastAsia="Times New Roman" w:hAnsi="Arial" w:cs="Arial"/>
          <w:b/>
          <w:sz w:val="20"/>
          <w:szCs w:val="20"/>
          <w:lang w:val="es-ES" w:eastAsia="es-ES"/>
        </w:rPr>
      </w:pPr>
    </w:p>
    <w:p w14:paraId="44C81407" w14:textId="77777777" w:rsidR="009E0F71" w:rsidRPr="00372F4D"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COSTO DE PREPARACIÓN DE LAS PROPOSICIONES</w:t>
      </w:r>
    </w:p>
    <w:p w14:paraId="4AB53B3E" w14:textId="77777777" w:rsidR="009E0F71" w:rsidRPr="00372F4D" w:rsidRDefault="009E0F71" w:rsidP="009E0F71">
      <w:pPr>
        <w:tabs>
          <w:tab w:val="left" w:pos="360"/>
        </w:tabs>
        <w:spacing w:after="0" w:line="240" w:lineRule="auto"/>
        <w:rPr>
          <w:rFonts w:ascii="Arial" w:eastAsia="Times New Roman" w:hAnsi="Arial" w:cs="Arial"/>
          <w:b/>
          <w:sz w:val="20"/>
          <w:szCs w:val="20"/>
          <w:lang w:val="es-ES" w:eastAsia="es-ES"/>
        </w:rPr>
      </w:pPr>
    </w:p>
    <w:p w14:paraId="25AE862D" w14:textId="77777777" w:rsidR="009E0F71" w:rsidRPr="00372F4D" w:rsidRDefault="009E0F71" w:rsidP="009E0F71">
      <w:pPr>
        <w:spacing w:after="0" w:line="240" w:lineRule="auto"/>
        <w:jc w:val="both"/>
        <w:rPr>
          <w:rFonts w:ascii="Arial" w:eastAsia="Times New Roman" w:hAnsi="Arial" w:cs="Arial"/>
          <w:sz w:val="20"/>
          <w:szCs w:val="20"/>
          <w:lang w:val="es-ES" w:eastAsia="es-ES"/>
        </w:rPr>
      </w:pPr>
      <w:r w:rsidRPr="00372F4D">
        <w:rPr>
          <w:rFonts w:ascii="Arial" w:eastAsia="Times New Roman" w:hAnsi="Arial" w:cs="Arial"/>
          <w:sz w:val="20"/>
          <w:szCs w:val="20"/>
          <w:lang w:val="es-ES" w:eastAsia="es-ES"/>
        </w:rPr>
        <w:t>El participante sufragará todos los costos relacionados con la preparación de su proposición; la Convocante, no asumirá ningún gasto, cualquiera que sea el resultado de éste.</w:t>
      </w:r>
    </w:p>
    <w:p w14:paraId="335E3F38" w14:textId="77777777" w:rsidR="009E0F71" w:rsidRPr="00372F4D" w:rsidRDefault="009E0F71" w:rsidP="009E0F71">
      <w:pPr>
        <w:spacing w:after="0" w:line="240" w:lineRule="auto"/>
        <w:jc w:val="both"/>
        <w:rPr>
          <w:rFonts w:ascii="Arial" w:eastAsia="Times New Roman" w:hAnsi="Arial" w:cs="Arial"/>
          <w:sz w:val="20"/>
          <w:szCs w:val="20"/>
          <w:lang w:val="es-ES" w:eastAsia="es-ES"/>
        </w:rPr>
      </w:pPr>
    </w:p>
    <w:p w14:paraId="41AC1D23" w14:textId="77777777" w:rsidR="009E0F71" w:rsidRPr="00372F4D"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RELACIONES LABORALES</w:t>
      </w:r>
    </w:p>
    <w:p w14:paraId="02E6A0BC" w14:textId="77777777" w:rsidR="009E0F71" w:rsidRPr="00372F4D" w:rsidRDefault="009E0F71" w:rsidP="009E0F71">
      <w:pPr>
        <w:spacing w:after="0" w:line="240" w:lineRule="auto"/>
        <w:rPr>
          <w:rFonts w:ascii="Arial" w:eastAsia="Times New Roman" w:hAnsi="Arial" w:cs="Arial"/>
          <w:b/>
          <w:sz w:val="20"/>
          <w:szCs w:val="20"/>
          <w:lang w:val="es-ES" w:eastAsia="es-ES"/>
        </w:rPr>
      </w:pPr>
    </w:p>
    <w:p w14:paraId="64B0F7AE" w14:textId="4F41068E" w:rsidR="009E0F71" w:rsidRPr="00372F4D" w:rsidRDefault="006920F8" w:rsidP="009E0F71">
      <w:pPr>
        <w:spacing w:after="0" w:line="240" w:lineRule="auto"/>
        <w:jc w:val="both"/>
        <w:rPr>
          <w:rFonts w:ascii="Arial" w:eastAsia="Times New Roman" w:hAnsi="Arial" w:cs="Arial"/>
          <w:sz w:val="20"/>
          <w:szCs w:val="20"/>
          <w:lang w:val="es-ES" w:eastAsia="es-ES"/>
        </w:rPr>
      </w:pPr>
      <w:r w:rsidRPr="00372F4D">
        <w:rPr>
          <w:rFonts w:ascii="Arial" w:hAnsi="Arial" w:cs="Arial"/>
        </w:rPr>
        <w:t xml:space="preserve">El proveedor, en su carácter intrínseco de patrón personal que ocupe con motivo del suministro del servicio objeto de la presente convocatoria, será el único responsable de las obligaciones derivadas de las disposiciones legales y demás ordenamientos en materia de </w:t>
      </w:r>
      <w:r w:rsidRPr="00372F4D">
        <w:rPr>
          <w:rFonts w:ascii="Arial" w:hAnsi="Arial" w:cs="Arial"/>
        </w:rPr>
        <w:lastRenderedPageBreak/>
        <w:t>seguridad social, lo que por ningún motivo se considerará patrón al Sistema para el Desarrollo Integral de la Familia del Municipio de Sayula, Jalisco. Por lo que todo proveedor que presente sus servicios al Sistema para el Desarrollo Integral de la Familia del Municipio de Sayula, Jalisco, deberá acreditar la debida inscripción, afiliación y vigencia de derechos de los trabajadores al régimen de seguridad social.</w:t>
      </w:r>
    </w:p>
    <w:p w14:paraId="741AAE91" w14:textId="77777777" w:rsidR="009E0F71" w:rsidRPr="00372F4D" w:rsidRDefault="009E0F71" w:rsidP="009E0F71">
      <w:pPr>
        <w:spacing w:after="0" w:line="240" w:lineRule="auto"/>
        <w:rPr>
          <w:rFonts w:ascii="Arial" w:eastAsia="Times New Roman" w:hAnsi="Arial" w:cs="Arial"/>
          <w:b/>
          <w:sz w:val="20"/>
          <w:szCs w:val="20"/>
          <w:lang w:val="es-ES" w:eastAsia="es-ES"/>
        </w:rPr>
      </w:pPr>
    </w:p>
    <w:p w14:paraId="3EA7F826" w14:textId="77777777" w:rsidR="009E0F71" w:rsidRPr="00372F4D"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372F4D">
        <w:rPr>
          <w:rFonts w:ascii="Arial" w:eastAsia="Times New Roman" w:hAnsi="Arial" w:cs="Arial"/>
          <w:b/>
          <w:sz w:val="20"/>
          <w:szCs w:val="20"/>
          <w:lang w:val="es-ES" w:eastAsia="es-ES"/>
        </w:rPr>
        <w:t>PATENTES, MARCAS Y DERECHOS DE AUTOR</w:t>
      </w:r>
    </w:p>
    <w:p w14:paraId="4CE78CDD" w14:textId="77777777" w:rsidR="009E0F71" w:rsidRPr="00372F4D" w:rsidRDefault="009E0F71" w:rsidP="009E0F71">
      <w:pPr>
        <w:spacing w:after="0" w:line="240" w:lineRule="auto"/>
        <w:jc w:val="both"/>
        <w:rPr>
          <w:rFonts w:ascii="Arial" w:eastAsia="Times New Roman" w:hAnsi="Arial" w:cs="Arial"/>
          <w:sz w:val="20"/>
          <w:szCs w:val="20"/>
          <w:lang w:val="es-ES" w:eastAsia="es-ES"/>
        </w:rPr>
      </w:pPr>
    </w:p>
    <w:p w14:paraId="6A13E9ED" w14:textId="50212F0D" w:rsidR="009E0F71" w:rsidRPr="009E0F71" w:rsidRDefault="006920F8" w:rsidP="009E0F71">
      <w:pPr>
        <w:spacing w:after="0" w:line="240" w:lineRule="auto"/>
        <w:jc w:val="both"/>
        <w:rPr>
          <w:rFonts w:ascii="Arial" w:eastAsia="Times New Roman" w:hAnsi="Arial" w:cs="Arial"/>
          <w:sz w:val="20"/>
          <w:szCs w:val="20"/>
          <w:lang w:val="es-ES" w:eastAsia="es-ES"/>
        </w:rPr>
      </w:pPr>
      <w:r w:rsidRPr="00372F4D">
        <w:rPr>
          <w:rFonts w:ascii="Arial" w:hAnsi="Arial" w:cs="Arial"/>
        </w:rPr>
        <w:t xml:space="preserve">El participante a quien se le adjudique el fallo o parte del </w:t>
      </w:r>
      <w:proofErr w:type="gramStart"/>
      <w:r w:rsidRPr="00372F4D">
        <w:rPr>
          <w:rFonts w:ascii="Arial" w:hAnsi="Arial" w:cs="Arial"/>
        </w:rPr>
        <w:t>mismo,</w:t>
      </w:r>
      <w:proofErr w:type="gramEnd"/>
      <w:r w:rsidRPr="00372F4D">
        <w:rPr>
          <w:rFonts w:ascii="Arial" w:hAnsi="Arial" w:cs="Arial"/>
        </w:rPr>
        <w:t xml:space="preserve"> asumirá la responsabilidad total en caso de que, al suministrar los bienes o servicios que le fueron adjudicados, infrinja los derechos de terceros sobre patentes, marcas registradas, propiedad intelectual e industrial y derechos de autor ya sea a nivel nacional o internacional, liberando a la Convocante de toda responsabilidad civil, penal, mercantil, fiscal o de cualquier otra índole. Salvo los derechos inherentes a la propiedad intelectual, que se deriven de los servicios de consultorías, asesorías, estudios e investigaciones contratados, invariablemente se constituirán a favor de la Sistema para el Desarrollo Integral de la Familia del Municipio de Sayula, Jalisco, según corresponda, en términos de las disposiciones legales aplicables</w:t>
      </w:r>
      <w:r w:rsidRPr="001F5578">
        <w:rPr>
          <w:rFonts w:ascii="Arial" w:hAnsi="Arial" w:cs="Arial"/>
        </w:rPr>
        <w:t>.</w:t>
      </w:r>
    </w:p>
    <w:p w14:paraId="19021BAA"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00EC1830"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CAMBIO O MODIFICACIÓN EN EL CONTENIDO DE LAS BASES</w:t>
      </w:r>
    </w:p>
    <w:p w14:paraId="7C688B3A"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51B22D33"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Convocante informará a través de la página web: </w:t>
      </w:r>
      <w:hyperlink r:id="rId11" w:history="1">
        <w:r w:rsidR="00BD1603" w:rsidRPr="002B71A7">
          <w:rPr>
            <w:rStyle w:val="Hipervnculo"/>
            <w:rFonts w:ascii="Arial" w:eastAsia="Times New Roman" w:hAnsi="Arial" w:cs="Arial"/>
            <w:sz w:val="20"/>
            <w:szCs w:val="20"/>
            <w:lang w:val="es-ES" w:eastAsia="es-ES"/>
          </w:rPr>
          <w:t>http://difsayula.gob.mx/</w:t>
        </w:r>
      </w:hyperlink>
      <w:r w:rsidR="00BD1603">
        <w:rPr>
          <w:rFonts w:ascii="Arial" w:eastAsia="Times New Roman" w:hAnsi="Arial" w:cs="Arial"/>
          <w:sz w:val="20"/>
          <w:szCs w:val="20"/>
          <w:lang w:val="es-ES" w:eastAsia="es-ES"/>
        </w:rPr>
        <w:t xml:space="preserve"> ,</w:t>
      </w:r>
      <w:r w:rsidRPr="009E0F71">
        <w:rPr>
          <w:rFonts w:ascii="Arial" w:eastAsia="Times New Roman" w:hAnsi="Arial" w:cs="Arial"/>
          <w:sz w:val="20"/>
          <w:szCs w:val="20"/>
          <w:lang w:val="es-ES" w:eastAsia="es-ES"/>
        </w:rPr>
        <w:t xml:space="preserve">donde se encuentra publicada </w:t>
      </w:r>
      <w:proofErr w:type="gramStart"/>
      <w:r w:rsidRPr="009E0F71">
        <w:rPr>
          <w:rFonts w:ascii="Arial" w:eastAsia="Times New Roman" w:hAnsi="Arial" w:cs="Arial"/>
          <w:sz w:val="20"/>
          <w:szCs w:val="20"/>
          <w:lang w:val="es-ES" w:eastAsia="es-ES"/>
        </w:rPr>
        <w:t>las presente convocatoria</w:t>
      </w:r>
      <w:proofErr w:type="gramEnd"/>
      <w:r w:rsidRPr="009E0F71">
        <w:rPr>
          <w:rFonts w:ascii="Arial" w:eastAsia="Times New Roman" w:hAnsi="Arial" w:cs="Arial"/>
          <w:sz w:val="20"/>
          <w:szCs w:val="20"/>
          <w:lang w:val="es-ES" w:eastAsia="es-ES"/>
        </w:rPr>
        <w:t xml:space="preserve"> cualquier cambio o modificación que surgiera a estas bases o los anexos y los participantes serán responsables de revisar contantemente dichos documentos, durante el tiempo que se encuentre vigente la presente Licitación.</w:t>
      </w:r>
    </w:p>
    <w:p w14:paraId="3B7CEFF2"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430DD86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Cualquier cambio o modificación a las bases y/o anexos de esta licitación, formarán parte integral de esta Licitación, por lo que tendrá el carácter de obligatorio para ser considerada por los licitantes en la elaboración de sus proposiciones.</w:t>
      </w:r>
    </w:p>
    <w:p w14:paraId="21021858" w14:textId="77777777" w:rsidR="00BD1603" w:rsidRPr="009E0F71" w:rsidRDefault="00BD1603" w:rsidP="009E0F71">
      <w:pPr>
        <w:spacing w:after="0" w:line="240" w:lineRule="auto"/>
        <w:jc w:val="both"/>
        <w:rPr>
          <w:rFonts w:ascii="Arial" w:eastAsia="Times New Roman" w:hAnsi="Arial" w:cs="Arial"/>
          <w:sz w:val="20"/>
          <w:szCs w:val="20"/>
          <w:lang w:val="es-ES" w:eastAsia="es-ES"/>
        </w:rPr>
      </w:pPr>
    </w:p>
    <w:p w14:paraId="686CA316" w14:textId="77777777" w:rsidR="009E0F71" w:rsidRPr="009E0F71" w:rsidRDefault="009E0F71" w:rsidP="009E0F71">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INCONFORMIDADES</w:t>
      </w:r>
    </w:p>
    <w:p w14:paraId="2AB968E5"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5F9F43B" w14:textId="4DFB0D44" w:rsid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Los proveedores podrán inconformarse por escrito ante el Órgano Interno de Control, en apego a lo que prevé la Ley de Compras Gubernamentales, Enajenaciones y Contratación de Servicios del Estado de Jalisco y sus Municipios.</w:t>
      </w:r>
    </w:p>
    <w:p w14:paraId="3338CCFC" w14:textId="77777777" w:rsidR="006920F8" w:rsidRPr="009E0F71" w:rsidRDefault="006920F8" w:rsidP="009E0F71">
      <w:pPr>
        <w:spacing w:after="0" w:line="240" w:lineRule="auto"/>
        <w:jc w:val="both"/>
        <w:rPr>
          <w:rFonts w:ascii="Arial" w:eastAsia="Times New Roman" w:hAnsi="Arial" w:cs="Arial"/>
          <w:sz w:val="20"/>
          <w:szCs w:val="20"/>
          <w:lang w:val="es-ES" w:eastAsia="es-ES"/>
        </w:rPr>
      </w:pPr>
    </w:p>
    <w:p w14:paraId="011B4983" w14:textId="2464C5DA" w:rsidR="009E0F71" w:rsidRDefault="009E0F71" w:rsidP="00AE1810">
      <w:pPr>
        <w:numPr>
          <w:ilvl w:val="1"/>
          <w:numId w:val="5"/>
        </w:numPr>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SANCIONES</w:t>
      </w:r>
    </w:p>
    <w:p w14:paraId="4906FF55" w14:textId="77777777" w:rsidR="005C19BD" w:rsidRPr="009E0F71" w:rsidRDefault="005C19BD" w:rsidP="005C19BD">
      <w:pPr>
        <w:spacing w:after="0" w:line="240" w:lineRule="auto"/>
        <w:ind w:left="360"/>
        <w:contextualSpacing/>
        <w:jc w:val="both"/>
        <w:rPr>
          <w:rFonts w:ascii="Arial" w:eastAsia="Times New Roman" w:hAnsi="Arial" w:cs="Arial"/>
          <w:b/>
          <w:sz w:val="20"/>
          <w:szCs w:val="20"/>
          <w:lang w:val="es-ES" w:eastAsia="es-ES"/>
        </w:rPr>
      </w:pPr>
    </w:p>
    <w:p w14:paraId="3B6766F3"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Se podrá aplicar a partir del primer día de atraso respecto de la fecha máxima de entrega de los bienes/servicios contratados, una pena convencional del 1% del importe del servicio/</w:t>
      </w:r>
      <w:proofErr w:type="gramStart"/>
      <w:r w:rsidRPr="005C19BD">
        <w:rPr>
          <w:rFonts w:ascii="Arial" w:eastAsia="Times New Roman" w:hAnsi="Arial" w:cs="Arial"/>
          <w:sz w:val="20"/>
          <w:szCs w:val="20"/>
          <w:lang w:val="es-ES" w:eastAsia="es-ES"/>
        </w:rPr>
        <w:t>bienes no entregado</w:t>
      </w:r>
      <w:proofErr w:type="gramEnd"/>
      <w:r w:rsidRPr="005C19BD">
        <w:rPr>
          <w:rFonts w:ascii="Arial" w:eastAsia="Times New Roman" w:hAnsi="Arial" w:cs="Arial"/>
          <w:sz w:val="20"/>
          <w:szCs w:val="20"/>
          <w:lang w:val="es-ES" w:eastAsia="es-ES"/>
        </w:rPr>
        <w:t>, por cada día natural de retraso; cuando el incumplimiento tenga como causa la prestación del servicio con especificaciones o características distintas a las ofertadas en su propuesta económica, la pena convencional será por el equivalente al 2% por cada día natural de retraso</w:t>
      </w:r>
    </w:p>
    <w:p w14:paraId="08E539C5"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p>
    <w:p w14:paraId="5CE5E49A"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t xml:space="preserve">Cuando la obligación de prestar el </w:t>
      </w:r>
      <w:proofErr w:type="gramStart"/>
      <w:r w:rsidRPr="005C19BD">
        <w:rPr>
          <w:rFonts w:ascii="Arial" w:eastAsia="Times New Roman" w:hAnsi="Arial" w:cs="Arial"/>
          <w:sz w:val="20"/>
          <w:szCs w:val="20"/>
          <w:lang w:val="es-ES" w:eastAsia="es-ES"/>
        </w:rPr>
        <w:t>servicio,</w:t>
      </w:r>
      <w:proofErr w:type="gramEnd"/>
      <w:r w:rsidRPr="005C19BD">
        <w:rPr>
          <w:rFonts w:ascii="Arial" w:eastAsia="Times New Roman" w:hAnsi="Arial" w:cs="Arial"/>
          <w:sz w:val="20"/>
          <w:szCs w:val="20"/>
          <w:lang w:val="es-ES" w:eastAsia="es-ES"/>
        </w:rPr>
        <w:t xml:space="preserve"> se establezca en fracciones de horas, y no por días, la sanción se iniciará a computar como día de retraso, a partir del minuto siguiente de retraso en la prestación del servicio.</w:t>
      </w:r>
    </w:p>
    <w:p w14:paraId="7A7FBDF6" w14:textId="77777777" w:rsidR="005C19BD" w:rsidRPr="005C19BD" w:rsidRDefault="005C19BD" w:rsidP="005C19BD">
      <w:pPr>
        <w:shd w:val="clear" w:color="auto" w:fill="FFFFFF"/>
        <w:spacing w:after="0" w:line="240" w:lineRule="auto"/>
        <w:jc w:val="both"/>
        <w:rPr>
          <w:rFonts w:ascii="Arial" w:eastAsia="Times New Roman" w:hAnsi="Arial" w:cs="Arial"/>
          <w:sz w:val="20"/>
          <w:szCs w:val="20"/>
          <w:lang w:val="es-ES" w:eastAsia="es-ES"/>
        </w:rPr>
      </w:pPr>
    </w:p>
    <w:p w14:paraId="53C93E19" w14:textId="11A7744A" w:rsidR="009E0F71" w:rsidRDefault="005C19BD" w:rsidP="005C19BD">
      <w:pPr>
        <w:shd w:val="clear" w:color="auto" w:fill="FFFFFF"/>
        <w:spacing w:after="0" w:line="240" w:lineRule="auto"/>
        <w:jc w:val="both"/>
        <w:rPr>
          <w:rFonts w:ascii="Arial" w:eastAsia="Times New Roman" w:hAnsi="Arial" w:cs="Arial"/>
          <w:sz w:val="20"/>
          <w:szCs w:val="20"/>
          <w:lang w:val="es-ES" w:eastAsia="es-ES"/>
        </w:rPr>
      </w:pPr>
      <w:r w:rsidRPr="005C19BD">
        <w:rPr>
          <w:rFonts w:ascii="Arial" w:eastAsia="Times New Roman" w:hAnsi="Arial" w:cs="Arial"/>
          <w:sz w:val="20"/>
          <w:szCs w:val="20"/>
          <w:lang w:val="es-ES" w:eastAsia="es-ES"/>
        </w:rPr>
        <w:lastRenderedPageBreak/>
        <w:t>La sanción máxima será del 10% del monto total, pudiéndose cancelar el pedido, sin responsabilidad para la convocante, una vez que se haya llegado a la sanción máxima, en cuyo caso se aplicará una pena convencional de hasta el 50% del monto total, sin incluir el IVA</w:t>
      </w:r>
    </w:p>
    <w:p w14:paraId="3C3FEFC1" w14:textId="77777777" w:rsidR="003B1F43" w:rsidRPr="009E0F71" w:rsidRDefault="003B1F43" w:rsidP="009E0F71">
      <w:pPr>
        <w:shd w:val="clear" w:color="auto" w:fill="FFFFFF"/>
        <w:spacing w:after="0" w:line="240" w:lineRule="auto"/>
        <w:jc w:val="both"/>
        <w:rPr>
          <w:rFonts w:ascii="Arial" w:eastAsia="Times New Roman" w:hAnsi="Arial" w:cs="Arial"/>
          <w:sz w:val="20"/>
          <w:szCs w:val="20"/>
          <w:lang w:val="es-ES" w:eastAsia="es-ES"/>
        </w:rPr>
      </w:pPr>
    </w:p>
    <w:p w14:paraId="6A6034A6" w14:textId="77777777" w:rsidR="009E0F71" w:rsidRPr="009E0F71" w:rsidRDefault="009E0F71" w:rsidP="009E0F71">
      <w:pPr>
        <w:shd w:val="clear" w:color="auto" w:fill="FFFFFF"/>
        <w:spacing w:after="0" w:line="240" w:lineRule="auto"/>
        <w:jc w:val="both"/>
        <w:rPr>
          <w:rFonts w:ascii="Arial" w:eastAsia="Times New Roman" w:hAnsi="Arial" w:cs="Arial"/>
          <w:sz w:val="20"/>
          <w:szCs w:val="20"/>
          <w:lang w:val="es-ES" w:eastAsia="es-ES"/>
        </w:rPr>
      </w:pPr>
    </w:p>
    <w:p w14:paraId="07D0AFE8" w14:textId="77777777" w:rsidR="009E0F71" w:rsidRPr="009E0F71" w:rsidRDefault="009E0F71" w:rsidP="009E0F71">
      <w:pPr>
        <w:numPr>
          <w:ilvl w:val="1"/>
          <w:numId w:val="5"/>
        </w:numPr>
        <w:shd w:val="clear" w:color="auto" w:fill="FFFFFF"/>
        <w:spacing w:after="0" w:line="240" w:lineRule="auto"/>
        <w:contextualSpacing/>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DERECHOS DE LICITANTES Y PROVEEDORES</w:t>
      </w:r>
    </w:p>
    <w:p w14:paraId="6BF90476"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p>
    <w:p w14:paraId="4B2D1103"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Inconformarse en contra de los actos de la licitación, su cancelación y la falta de formalización del contrato en términos de los artículos 90 a 109 de la Ley.</w:t>
      </w:r>
    </w:p>
    <w:p w14:paraId="1AF27A88" w14:textId="3777621B" w:rsid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Tener acceso a la información relacionada con la licitación, igualdad de condiciones para todos los interesados en participar y que no sean establecidos requisitos que tengan por objeto o efecto limitar el proceso de competencia y libre concurrencia.</w:t>
      </w:r>
    </w:p>
    <w:p w14:paraId="79FB6977" w14:textId="313E9C23" w:rsidR="004B627F" w:rsidRPr="009E0F71" w:rsidRDefault="004B627F" w:rsidP="009E0F71">
      <w:pPr>
        <w:numPr>
          <w:ilvl w:val="0"/>
          <w:numId w:val="10"/>
        </w:numPr>
        <w:spacing w:after="0" w:line="240" w:lineRule="auto"/>
        <w:jc w:val="both"/>
        <w:rPr>
          <w:rFonts w:ascii="Arial" w:eastAsia="Times New Roman" w:hAnsi="Arial" w:cs="Arial"/>
          <w:sz w:val="20"/>
          <w:szCs w:val="20"/>
          <w:lang w:val="es-ES" w:eastAsia="es-ES"/>
        </w:rPr>
      </w:pPr>
      <w:r w:rsidRPr="004B627F">
        <w:rPr>
          <w:rFonts w:ascii="Arial" w:eastAsia="Times New Roman" w:hAnsi="Arial" w:cs="Arial"/>
          <w:sz w:val="20"/>
          <w:szCs w:val="20"/>
          <w:lang w:val="es-ES" w:eastAsia="es-ES"/>
        </w:rPr>
        <w:t>Derecho al pago en los términos pactados en el Contrato, o cuando no se establezcan plazos específicos dentro de los veinte días naturales siguientes a partir de la entrega de la factura respectiva, previa entrega de los bienes o prestación de los servicios en los términos del contrato de conformidad con el artículo 87 de la Ley;</w:t>
      </w:r>
    </w:p>
    <w:p w14:paraId="63537019"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Solicitar ante cualquier diferencia derivada del cumplimiento de los contratos o pedidos el proceso de conciliación en términos de los artículos 110 a 112 de la Ley;</w:t>
      </w:r>
    </w:p>
    <w:p w14:paraId="13004DDF" w14:textId="77777777" w:rsidR="009E0F71" w:rsidRPr="009E0F71" w:rsidRDefault="009E0F71" w:rsidP="009E0F71">
      <w:pPr>
        <w:numPr>
          <w:ilvl w:val="0"/>
          <w:numId w:val="10"/>
        </w:num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Denunciar cualquier irregularidad o queja.</w:t>
      </w:r>
    </w:p>
    <w:p w14:paraId="0DB80EE0" w14:textId="77777777" w:rsidR="009E0F71" w:rsidRPr="009E0F71" w:rsidRDefault="009E0F71" w:rsidP="009E0F71">
      <w:pPr>
        <w:spacing w:after="0" w:line="240" w:lineRule="auto"/>
        <w:ind w:left="720"/>
        <w:contextualSpacing/>
        <w:jc w:val="both"/>
        <w:rPr>
          <w:rFonts w:ascii="Arial" w:eastAsia="Times New Roman" w:hAnsi="Arial" w:cs="Arial"/>
          <w:b/>
          <w:sz w:val="20"/>
          <w:szCs w:val="20"/>
          <w:lang w:val="es-ES" w:eastAsia="es-ES"/>
        </w:rPr>
      </w:pPr>
    </w:p>
    <w:p w14:paraId="691F56F4" w14:textId="77777777" w:rsidR="009E0F71" w:rsidRPr="009E0F71" w:rsidRDefault="009E0F71" w:rsidP="009E0F71">
      <w:pPr>
        <w:spacing w:after="0" w:line="240" w:lineRule="auto"/>
        <w:jc w:val="both"/>
        <w:rPr>
          <w:rFonts w:ascii="Arial" w:eastAsia="Times New Roman" w:hAnsi="Arial" w:cs="Arial"/>
          <w:b/>
          <w:sz w:val="20"/>
          <w:szCs w:val="20"/>
          <w:lang w:val="es-ES" w:eastAsia="es-ES"/>
        </w:rPr>
      </w:pPr>
      <w:r w:rsidRPr="009E0F71">
        <w:rPr>
          <w:rFonts w:ascii="Arial" w:eastAsia="Times New Roman" w:hAnsi="Arial" w:cs="Arial"/>
          <w:b/>
          <w:sz w:val="20"/>
          <w:szCs w:val="20"/>
          <w:lang w:val="es-ES" w:eastAsia="es-ES"/>
        </w:rPr>
        <w:t>23. DE LA INTERPRETACIÓN DE LAS BASES</w:t>
      </w:r>
    </w:p>
    <w:p w14:paraId="7257B597"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29DE51BA" w14:textId="73A264E8"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La Unidad </w:t>
      </w:r>
      <w:r w:rsidR="004B627F">
        <w:rPr>
          <w:rFonts w:ascii="Arial" w:eastAsia="Times New Roman" w:hAnsi="Arial" w:cs="Arial"/>
          <w:sz w:val="20"/>
          <w:szCs w:val="20"/>
          <w:lang w:val="es-ES" w:eastAsia="es-ES"/>
        </w:rPr>
        <w:t xml:space="preserve">Centralizada </w:t>
      </w:r>
      <w:r w:rsidRPr="009E0F71">
        <w:rPr>
          <w:rFonts w:ascii="Arial" w:eastAsia="Times New Roman" w:hAnsi="Arial" w:cs="Arial"/>
          <w:sz w:val="20"/>
          <w:szCs w:val="20"/>
          <w:lang w:val="es-ES" w:eastAsia="es-ES"/>
        </w:rPr>
        <w:t>de Compras de la Convocante, resolverá el sentido de cualquier situación no prevista en la presente convocatoria y sus decisiones serán definitivas; para lo cual, basara sus determinaciones en lo previsto en la Ley de Compras Gubernamentales, Enajenaciones y Contratación de Servicios del Estado de Jalisco y sus Municipios.</w:t>
      </w:r>
    </w:p>
    <w:p w14:paraId="50F20763" w14:textId="77777777" w:rsidR="009E0F71" w:rsidRPr="009E0F71" w:rsidRDefault="009E0F71" w:rsidP="009E0F71">
      <w:pPr>
        <w:spacing w:after="0" w:line="240" w:lineRule="auto"/>
        <w:jc w:val="both"/>
        <w:rPr>
          <w:rFonts w:ascii="Arial" w:eastAsia="Times New Roman" w:hAnsi="Arial" w:cs="Arial"/>
          <w:sz w:val="20"/>
          <w:szCs w:val="20"/>
          <w:lang w:val="es-ES" w:eastAsia="es-ES"/>
        </w:rPr>
      </w:pPr>
    </w:p>
    <w:p w14:paraId="7012515B" w14:textId="5C36C6C2" w:rsidR="009E0F71" w:rsidRPr="009E0F71" w:rsidRDefault="009E0F71" w:rsidP="009E0F71">
      <w:pPr>
        <w:spacing w:after="0" w:line="240" w:lineRule="auto"/>
        <w:jc w:val="both"/>
        <w:rPr>
          <w:rFonts w:ascii="Arial" w:eastAsia="Times New Roman" w:hAnsi="Arial" w:cs="Arial"/>
          <w:sz w:val="20"/>
          <w:szCs w:val="20"/>
          <w:lang w:val="es-ES" w:eastAsia="es-ES"/>
        </w:rPr>
      </w:pPr>
      <w:r w:rsidRPr="009E0F71">
        <w:rPr>
          <w:rFonts w:ascii="Arial" w:eastAsia="Times New Roman" w:hAnsi="Arial" w:cs="Arial"/>
          <w:sz w:val="20"/>
          <w:szCs w:val="20"/>
          <w:lang w:val="es-ES" w:eastAsia="es-ES"/>
        </w:rPr>
        <w:t xml:space="preserve">Para la interpretación y cumplimiento de las presentes, las partes se someten expresamente a la legislación del </w:t>
      </w:r>
      <w:r w:rsidR="004B627F">
        <w:rPr>
          <w:rFonts w:ascii="Arial" w:eastAsia="Times New Roman" w:hAnsi="Arial" w:cs="Arial"/>
          <w:sz w:val="20"/>
          <w:szCs w:val="20"/>
          <w:lang w:val="es-ES" w:eastAsia="es-ES"/>
        </w:rPr>
        <w:t>E</w:t>
      </w:r>
      <w:r w:rsidRPr="009E0F71">
        <w:rPr>
          <w:rFonts w:ascii="Arial" w:eastAsia="Times New Roman" w:hAnsi="Arial" w:cs="Arial"/>
          <w:sz w:val="20"/>
          <w:szCs w:val="20"/>
          <w:lang w:val="es-ES" w:eastAsia="es-ES"/>
        </w:rPr>
        <w:t>stado de Jalisco, así como a la jurisdicción y competencia de los Tribunales del estado de Jalisco competentes, renunciando expresamente al fuero de su domicilio presente o futuro.</w:t>
      </w:r>
    </w:p>
    <w:p w14:paraId="09C7FB96" w14:textId="77777777" w:rsidR="009E0F71" w:rsidRPr="009E0F71" w:rsidRDefault="009E0F71" w:rsidP="009E0F71">
      <w:pPr>
        <w:spacing w:after="0" w:line="240" w:lineRule="auto"/>
        <w:jc w:val="both"/>
        <w:rPr>
          <w:rFonts w:ascii="Arial" w:eastAsia="Times New Roman" w:hAnsi="Arial" w:cs="Arial"/>
          <w:lang w:val="es-ES" w:eastAsia="es-ES"/>
        </w:rPr>
      </w:pPr>
    </w:p>
    <w:p w14:paraId="580B4FC8" w14:textId="77777777" w:rsidR="009E0F71" w:rsidRPr="009E0F71" w:rsidRDefault="009E0F71" w:rsidP="009E0F71">
      <w:pPr>
        <w:spacing w:after="0" w:line="240" w:lineRule="auto"/>
        <w:jc w:val="both"/>
        <w:rPr>
          <w:rFonts w:ascii="Arial" w:eastAsia="Times New Roman" w:hAnsi="Arial" w:cs="Arial"/>
          <w:lang w:val="es-ES" w:eastAsia="es-ES"/>
        </w:rPr>
      </w:pPr>
    </w:p>
    <w:p w14:paraId="45007E87" w14:textId="77777777" w:rsidR="009E0F71" w:rsidRPr="002B2AC3" w:rsidRDefault="009E0F71" w:rsidP="009E0F71">
      <w:pPr>
        <w:spacing w:after="0" w:line="240" w:lineRule="auto"/>
        <w:jc w:val="center"/>
        <w:rPr>
          <w:rFonts w:ascii="Arial" w:eastAsia="Calibri" w:hAnsi="Arial" w:cs="Arial"/>
        </w:rPr>
      </w:pPr>
      <w:r w:rsidRPr="002B2AC3">
        <w:rPr>
          <w:rFonts w:ascii="Arial" w:eastAsia="Calibri" w:hAnsi="Arial" w:cs="Arial"/>
        </w:rPr>
        <w:t>AT E N T A M E N T E.</w:t>
      </w:r>
    </w:p>
    <w:p w14:paraId="3F02D6D6" w14:textId="3E2A03BA" w:rsidR="009E0F71" w:rsidRPr="00372F4D" w:rsidRDefault="009E0F71" w:rsidP="009E0F71">
      <w:pPr>
        <w:spacing w:after="0" w:line="240" w:lineRule="auto"/>
        <w:jc w:val="center"/>
        <w:rPr>
          <w:rFonts w:ascii="Arial" w:eastAsia="Calibri" w:hAnsi="Arial" w:cs="Arial"/>
        </w:rPr>
      </w:pPr>
      <w:r w:rsidRPr="002B2AC3">
        <w:rPr>
          <w:rFonts w:ascii="Arial" w:eastAsia="Calibri" w:hAnsi="Arial" w:cs="Arial"/>
        </w:rPr>
        <w:t xml:space="preserve">SAYULA, JALISCO, </w:t>
      </w:r>
      <w:r w:rsidR="00372F4D" w:rsidRPr="00372F4D">
        <w:rPr>
          <w:rFonts w:ascii="Arial" w:eastAsia="Calibri" w:hAnsi="Arial" w:cs="Arial"/>
        </w:rPr>
        <w:t>21</w:t>
      </w:r>
      <w:r w:rsidRPr="00372F4D">
        <w:rPr>
          <w:rFonts w:ascii="Arial" w:eastAsia="Calibri" w:hAnsi="Arial" w:cs="Arial"/>
        </w:rPr>
        <w:t xml:space="preserve"> DE </w:t>
      </w:r>
      <w:r w:rsidR="00F0007B" w:rsidRPr="00372F4D">
        <w:rPr>
          <w:rFonts w:ascii="Arial" w:eastAsia="Calibri" w:hAnsi="Arial" w:cs="Arial"/>
        </w:rPr>
        <w:t>JULIO</w:t>
      </w:r>
      <w:r w:rsidRPr="00372F4D">
        <w:rPr>
          <w:rFonts w:ascii="Arial" w:eastAsia="Calibri" w:hAnsi="Arial" w:cs="Arial"/>
        </w:rPr>
        <w:t xml:space="preserve"> DE 202</w:t>
      </w:r>
      <w:r w:rsidR="004B627F" w:rsidRPr="00372F4D">
        <w:rPr>
          <w:rFonts w:ascii="Arial" w:eastAsia="Calibri" w:hAnsi="Arial" w:cs="Arial"/>
        </w:rPr>
        <w:t>2</w:t>
      </w:r>
      <w:r w:rsidRPr="00372F4D">
        <w:rPr>
          <w:rFonts w:ascii="Arial" w:eastAsia="Calibri" w:hAnsi="Arial" w:cs="Arial"/>
        </w:rPr>
        <w:t>.</w:t>
      </w:r>
    </w:p>
    <w:p w14:paraId="6AF8A8C1" w14:textId="77777777" w:rsidR="009E0F71" w:rsidRPr="002B2AC3" w:rsidRDefault="009E0F71" w:rsidP="009E0F71">
      <w:pPr>
        <w:spacing w:after="0" w:line="240" w:lineRule="auto"/>
        <w:jc w:val="center"/>
        <w:rPr>
          <w:rFonts w:ascii="Arial" w:eastAsia="Calibri" w:hAnsi="Arial" w:cs="Arial"/>
        </w:rPr>
      </w:pPr>
    </w:p>
    <w:p w14:paraId="606EEC39" w14:textId="77777777" w:rsidR="009E0F71" w:rsidRPr="002B2AC3" w:rsidRDefault="009E0F71" w:rsidP="009E0F71">
      <w:pPr>
        <w:spacing w:after="0" w:line="240" w:lineRule="auto"/>
        <w:jc w:val="center"/>
        <w:rPr>
          <w:rFonts w:ascii="Arial" w:eastAsia="Calibri" w:hAnsi="Arial" w:cs="Arial"/>
        </w:rPr>
      </w:pPr>
    </w:p>
    <w:p w14:paraId="1A692724" w14:textId="77777777" w:rsidR="009E0F71" w:rsidRPr="002B2AC3" w:rsidRDefault="009E0F71" w:rsidP="009E0F71">
      <w:pPr>
        <w:spacing w:after="0" w:line="240" w:lineRule="auto"/>
        <w:jc w:val="center"/>
        <w:rPr>
          <w:rFonts w:ascii="Arial" w:eastAsia="Calibri" w:hAnsi="Arial" w:cs="Arial"/>
        </w:rPr>
      </w:pPr>
    </w:p>
    <w:p w14:paraId="1C0EDD2D" w14:textId="33DF5057" w:rsidR="009E0F71" w:rsidRPr="002B2AC3" w:rsidRDefault="009E0F71" w:rsidP="009E0F71">
      <w:pPr>
        <w:tabs>
          <w:tab w:val="center" w:pos="4419"/>
          <w:tab w:val="left" w:pos="7463"/>
        </w:tabs>
        <w:spacing w:after="0" w:line="240" w:lineRule="auto"/>
        <w:rPr>
          <w:rFonts w:ascii="Arial" w:eastAsia="Calibri" w:hAnsi="Arial" w:cs="Arial"/>
        </w:rPr>
      </w:pPr>
      <w:r w:rsidRPr="002B2AC3">
        <w:rPr>
          <w:rFonts w:ascii="Arial" w:eastAsia="Calibri" w:hAnsi="Arial" w:cs="Arial"/>
        </w:rPr>
        <w:tab/>
      </w:r>
      <w:r w:rsidR="00F0007B">
        <w:rPr>
          <w:rFonts w:ascii="Arial" w:eastAsia="Calibri" w:hAnsi="Arial" w:cs="Arial"/>
        </w:rPr>
        <w:t>C. DAVID CORONA GOMEZ</w:t>
      </w:r>
      <w:r w:rsidRPr="002B2AC3">
        <w:rPr>
          <w:rFonts w:ascii="Arial" w:eastAsia="Calibri" w:hAnsi="Arial" w:cs="Arial"/>
        </w:rPr>
        <w:t>.</w:t>
      </w:r>
    </w:p>
    <w:p w14:paraId="0147D02F" w14:textId="016BBF95" w:rsidR="009E0F71" w:rsidRPr="002B2AC3" w:rsidRDefault="00D87D53" w:rsidP="00DB6031">
      <w:pPr>
        <w:tabs>
          <w:tab w:val="center" w:pos="4419"/>
          <w:tab w:val="left" w:pos="7463"/>
        </w:tabs>
        <w:spacing w:after="0" w:line="240" w:lineRule="auto"/>
        <w:jc w:val="center"/>
        <w:rPr>
          <w:rFonts w:ascii="Arial" w:eastAsia="Calibri" w:hAnsi="Arial" w:cs="Arial"/>
        </w:rPr>
      </w:pPr>
      <w:r w:rsidRPr="002B2AC3">
        <w:rPr>
          <w:rFonts w:ascii="Arial" w:eastAsia="Calibri" w:hAnsi="Arial" w:cs="Arial"/>
        </w:rPr>
        <w:t>ENCARGAD</w:t>
      </w:r>
      <w:r w:rsidR="004B627F">
        <w:rPr>
          <w:rFonts w:ascii="Arial" w:eastAsia="Calibri" w:hAnsi="Arial" w:cs="Arial"/>
        </w:rPr>
        <w:t>O</w:t>
      </w:r>
      <w:r w:rsidRPr="002B2AC3">
        <w:rPr>
          <w:rFonts w:ascii="Arial" w:eastAsia="Calibri" w:hAnsi="Arial" w:cs="Arial"/>
        </w:rPr>
        <w:t xml:space="preserve"> DE LA UNIDAD </w:t>
      </w:r>
      <w:r w:rsidR="002B2AC3" w:rsidRPr="002B2AC3">
        <w:rPr>
          <w:rFonts w:ascii="Arial" w:eastAsia="Calibri" w:hAnsi="Arial" w:cs="Arial"/>
        </w:rPr>
        <w:t>CENTRALIZADA DE</w:t>
      </w:r>
      <w:r w:rsidRPr="002B2AC3">
        <w:rPr>
          <w:rFonts w:ascii="Arial" w:eastAsia="Calibri" w:hAnsi="Arial" w:cs="Arial"/>
        </w:rPr>
        <w:t xml:space="preserve"> COMPRAS.</w:t>
      </w:r>
    </w:p>
    <w:p w14:paraId="3B0A3D78" w14:textId="77777777" w:rsidR="009E0F71" w:rsidRPr="009E0F71" w:rsidRDefault="009E0F71" w:rsidP="009E0F71">
      <w:pPr>
        <w:spacing w:after="0" w:line="240" w:lineRule="auto"/>
        <w:jc w:val="both"/>
        <w:rPr>
          <w:rFonts w:ascii="Arial" w:eastAsia="Times New Roman" w:hAnsi="Arial" w:cs="Arial"/>
          <w:sz w:val="24"/>
          <w:szCs w:val="24"/>
          <w:lang w:val="es-ES" w:eastAsia="es-ES"/>
        </w:rPr>
      </w:pPr>
    </w:p>
    <w:p w14:paraId="12E4E663" w14:textId="77777777" w:rsidR="009E0F71" w:rsidRPr="009E0F71" w:rsidRDefault="009E0F71" w:rsidP="009E0F71">
      <w:pPr>
        <w:spacing w:after="0" w:line="240" w:lineRule="auto"/>
        <w:rPr>
          <w:rFonts w:ascii="Times New Roman" w:eastAsia="Times New Roman" w:hAnsi="Times New Roman" w:cs="Times New Roman"/>
          <w:sz w:val="24"/>
          <w:szCs w:val="24"/>
          <w:lang w:val="es-ES" w:eastAsia="es-ES"/>
        </w:rPr>
      </w:pPr>
    </w:p>
    <w:p w14:paraId="72670EF9" w14:textId="2F411CFD" w:rsidR="002E0004" w:rsidRPr="00447EEA" w:rsidRDefault="002E0004" w:rsidP="0075029E">
      <w:pPr>
        <w:pStyle w:val="Sinespaciado"/>
        <w:jc w:val="right"/>
        <w:rPr>
          <w:b/>
          <w:sz w:val="24"/>
          <w:szCs w:val="24"/>
        </w:rPr>
      </w:pPr>
    </w:p>
    <w:sectPr w:rsidR="002E0004" w:rsidRPr="00447EEA" w:rsidSect="00020899">
      <w:headerReference w:type="default" r:id="rId12"/>
      <w:footerReference w:type="default" r:id="rId13"/>
      <w:pgSz w:w="12240" w:h="15840"/>
      <w:pgMar w:top="1418" w:right="1701" w:bottom="1418" w:left="1701" w:header="144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4B3C" w14:textId="77777777" w:rsidR="00DD51EF" w:rsidRDefault="00DD51EF" w:rsidP="00C2489A">
      <w:pPr>
        <w:spacing w:after="0" w:line="240" w:lineRule="auto"/>
      </w:pPr>
      <w:r>
        <w:separator/>
      </w:r>
    </w:p>
  </w:endnote>
  <w:endnote w:type="continuationSeparator" w:id="0">
    <w:p w14:paraId="3471F21D" w14:textId="77777777" w:rsidR="00DD51EF" w:rsidRDefault="00DD51EF" w:rsidP="00C2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11E2" w14:textId="4AE46A70" w:rsidR="00E515CE" w:rsidRDefault="00E515CE" w:rsidP="00C2489A">
    <w:pPr>
      <w:pStyle w:val="Textoindependiente"/>
      <w:rPr>
        <w:sz w:val="20"/>
      </w:rPr>
    </w:pPr>
  </w:p>
  <w:p w14:paraId="2F07D917" w14:textId="59A09205" w:rsidR="00E515CE" w:rsidRDefault="00E515CE" w:rsidP="00C2489A">
    <w:pPr>
      <w:pStyle w:val="Textoindependiente"/>
      <w:rPr>
        <w:sz w:val="20"/>
      </w:rPr>
    </w:pPr>
  </w:p>
  <w:p w14:paraId="79BA9770" w14:textId="77777777" w:rsidR="00E515CE" w:rsidRDefault="00E515CE" w:rsidP="00C2489A">
    <w:pPr>
      <w:pStyle w:val="Textoindependiente"/>
      <w:rPr>
        <w:sz w:val="20"/>
      </w:rPr>
    </w:pPr>
  </w:p>
  <w:p w14:paraId="4EA51741" w14:textId="2946CE3A" w:rsidR="0007329D" w:rsidRDefault="0007329D" w:rsidP="00C2489A">
    <w:pPr>
      <w:pStyle w:val="Textoindependiente"/>
      <w:rPr>
        <w:sz w:val="20"/>
      </w:rPr>
    </w:pPr>
    <w:r w:rsidRPr="00020899">
      <w:rPr>
        <w:noProof/>
        <w:sz w:val="20"/>
        <w:lang w:val="es-MX" w:eastAsia="es-MX"/>
      </w:rPr>
      <mc:AlternateContent>
        <mc:Choice Requires="wps">
          <w:drawing>
            <wp:anchor distT="45720" distB="45720" distL="114300" distR="114300" simplePos="0" relativeHeight="251689984" behindDoc="0" locked="0" layoutInCell="1" allowOverlap="1" wp14:anchorId="7643A482" wp14:editId="1C0B022B">
              <wp:simplePos x="0" y="0"/>
              <wp:positionH relativeFrom="column">
                <wp:posOffset>-184785</wp:posOffset>
              </wp:positionH>
              <wp:positionV relativeFrom="paragraph">
                <wp:posOffset>-105410</wp:posOffset>
              </wp:positionV>
              <wp:extent cx="3448050" cy="626745"/>
              <wp:effectExtent l="0" t="0" r="0" b="190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626745"/>
                      </a:xfrm>
                      <a:prstGeom prst="rect">
                        <a:avLst/>
                      </a:prstGeom>
                      <a:solidFill>
                        <a:srgbClr val="FFFFFF"/>
                      </a:solidFill>
                      <a:ln w="9525">
                        <a:noFill/>
                        <a:miter lim="800000"/>
                        <a:headEnd/>
                        <a:tailEnd/>
                      </a:ln>
                    </wps:spPr>
                    <wps:txbx>
                      <w:txbxContent>
                        <w:p w14:paraId="4BABF470" w14:textId="77777777" w:rsidR="0007329D" w:rsidRPr="009E0F71" w:rsidRDefault="00D64BD0" w:rsidP="00B10170">
                          <w:pPr>
                            <w:spacing w:after="0" w:line="240" w:lineRule="auto"/>
                            <w:rPr>
                              <w:rFonts w:ascii="Arial" w:hAnsi="Arial" w:cs="Arial"/>
                              <w:color w:val="A6A6A6"/>
                            </w:rPr>
                          </w:pPr>
                          <w:r>
                            <w:rPr>
                              <w:rFonts w:ascii="Arial" w:hAnsi="Arial" w:cs="Arial"/>
                              <w:color w:val="A6A6A6"/>
                            </w:rPr>
                            <w:t xml:space="preserve">5 de febrero # 58 </w:t>
                          </w:r>
                          <w:r w:rsidR="0007329D" w:rsidRPr="009E0F71">
                            <w:rPr>
                              <w:rFonts w:ascii="Arial" w:hAnsi="Arial" w:cs="Arial"/>
                              <w:color w:val="A6A6A6"/>
                            </w:rPr>
                            <w:t>Colonia Centro</w:t>
                          </w:r>
                        </w:p>
                        <w:p w14:paraId="1ECD5BF5"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Sayula, Jalisco</w:t>
                          </w:r>
                        </w:p>
                        <w:p w14:paraId="474D95BA"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Teléfono: (342) 4220070 y 01 (342) 4211809</w:t>
                          </w:r>
                        </w:p>
                        <w:p w14:paraId="0675E49A" w14:textId="77777777" w:rsidR="0007329D" w:rsidRPr="00B10170" w:rsidRDefault="0007329D">
                          <w:pPr>
                            <w:rPr>
                              <w:rFonts w:ascii="Arial" w:hAnsi="Arial" w:cs="Arial"/>
                            </w:rPr>
                          </w:pPr>
                        </w:p>
                        <w:p w14:paraId="73CFAE3A" w14:textId="77777777" w:rsidR="0007329D" w:rsidRDefault="000732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3A482" id="_x0000_t202" coordsize="21600,21600" o:spt="202" path="m,l,21600r21600,l21600,xe">
              <v:stroke joinstyle="miter"/>
              <v:path gradientshapeok="t" o:connecttype="rect"/>
            </v:shapetype>
            <v:shape id="Cuadro de texto 2" o:spid="_x0000_s1026" type="#_x0000_t202" style="position:absolute;margin-left:-14.55pt;margin-top:-8.3pt;width:271.5pt;height:49.3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" stroked="f">
              <v:textbox>
                <w:txbxContent>
                  <w:p w14:paraId="4BABF470" w14:textId="77777777" w:rsidR="0007329D" w:rsidRPr="009E0F71" w:rsidRDefault="00D64BD0" w:rsidP="00B10170">
                    <w:pPr>
                      <w:spacing w:after="0" w:line="240" w:lineRule="auto"/>
                      <w:rPr>
                        <w:rFonts w:ascii="Arial" w:hAnsi="Arial" w:cs="Arial"/>
                        <w:color w:val="A6A6A6"/>
                      </w:rPr>
                    </w:pPr>
                    <w:r>
                      <w:rPr>
                        <w:rFonts w:ascii="Arial" w:hAnsi="Arial" w:cs="Arial"/>
                        <w:color w:val="A6A6A6"/>
                      </w:rPr>
                      <w:t xml:space="preserve">5 de febrero # 58 </w:t>
                    </w:r>
                    <w:r w:rsidR="0007329D" w:rsidRPr="009E0F71">
                      <w:rPr>
                        <w:rFonts w:ascii="Arial" w:hAnsi="Arial" w:cs="Arial"/>
                        <w:color w:val="A6A6A6"/>
                      </w:rPr>
                      <w:t>Colonia Centro</w:t>
                    </w:r>
                  </w:p>
                  <w:p w14:paraId="1ECD5BF5"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Sayula, Jalisco</w:t>
                    </w:r>
                  </w:p>
                  <w:p w14:paraId="474D95BA" w14:textId="77777777" w:rsidR="0007329D" w:rsidRPr="009E0F71" w:rsidRDefault="0007329D" w:rsidP="00B10170">
                    <w:pPr>
                      <w:spacing w:after="0" w:line="240" w:lineRule="auto"/>
                      <w:rPr>
                        <w:rFonts w:ascii="Arial" w:hAnsi="Arial" w:cs="Arial"/>
                        <w:color w:val="A6A6A6"/>
                      </w:rPr>
                    </w:pPr>
                    <w:r w:rsidRPr="009E0F71">
                      <w:rPr>
                        <w:rFonts w:ascii="Arial" w:hAnsi="Arial" w:cs="Arial"/>
                        <w:color w:val="A6A6A6"/>
                      </w:rPr>
                      <w:t>Teléfono: (342) 4220070 y 01 (342) 4211809</w:t>
                    </w:r>
                  </w:p>
                  <w:p w14:paraId="0675E49A" w14:textId="77777777" w:rsidR="0007329D" w:rsidRPr="00B10170" w:rsidRDefault="0007329D">
                    <w:pPr>
                      <w:rPr>
                        <w:rFonts w:ascii="Arial" w:hAnsi="Arial" w:cs="Arial"/>
                      </w:rPr>
                    </w:pPr>
                  </w:p>
                  <w:p w14:paraId="73CFAE3A" w14:textId="77777777" w:rsidR="0007329D" w:rsidRDefault="0007329D"/>
                </w:txbxContent>
              </v:textbox>
              <w10:wrap type="square"/>
            </v:shape>
          </w:pict>
        </mc:Fallback>
      </mc:AlternateContent>
    </w:r>
    <w:r>
      <w:rPr>
        <w:noProof/>
        <w:sz w:val="20"/>
        <w:lang w:val="es-MX" w:eastAsia="es-MX"/>
      </w:rPr>
      <mc:AlternateContent>
        <mc:Choice Requires="wps">
          <w:drawing>
            <wp:anchor distT="0" distB="0" distL="114300" distR="114300" simplePos="0" relativeHeight="251673600" behindDoc="0" locked="0" layoutInCell="1" allowOverlap="1" wp14:anchorId="6D5EF7AC" wp14:editId="6FEDFD14">
              <wp:simplePos x="0" y="0"/>
              <wp:positionH relativeFrom="margin">
                <wp:posOffset>-190500</wp:posOffset>
              </wp:positionH>
              <wp:positionV relativeFrom="margin">
                <wp:posOffset>7950200</wp:posOffset>
              </wp:positionV>
              <wp:extent cx="5370195" cy="0"/>
              <wp:effectExtent l="0" t="0" r="0" b="0"/>
              <wp:wrapNone/>
              <wp:docPr id="41"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0195" cy="0"/>
                      </a:xfrm>
                      <a:prstGeom prst="line">
                        <a:avLst/>
                      </a:prstGeom>
                      <a:noFill/>
                      <a:ln w="25768">
                        <a:solidFill>
                          <a:srgbClr val="E6758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AA0F0" id="Conector recto 4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5pt,626pt" to="407.8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" strokecolor="#e6758f" strokeweight=".71578mm">
              <w10:wrap anchorx="margin" anchory="margin"/>
            </v:line>
          </w:pict>
        </mc:Fallback>
      </mc:AlternateContent>
    </w:r>
  </w:p>
  <w:p w14:paraId="2E79F826" w14:textId="77777777" w:rsidR="0007329D" w:rsidRPr="00C2489A" w:rsidRDefault="0007329D" w:rsidP="00C2489A">
    <w:pPr>
      <w:pStyle w:val="Textoindependiente"/>
      <w:rPr>
        <w:sz w:val="20"/>
      </w:rPr>
    </w:pPr>
    <w:r>
      <w:rPr>
        <w:noProof/>
        <w:sz w:val="20"/>
        <w:lang w:val="es-MX" w:eastAsia="es-MX"/>
      </w:rPr>
      <mc:AlternateContent>
        <mc:Choice Requires="wpg">
          <w:drawing>
            <wp:anchor distT="0" distB="0" distL="0" distR="0" simplePos="0" relativeHeight="251677696" behindDoc="1" locked="0" layoutInCell="1" allowOverlap="1" wp14:anchorId="38CF25DE" wp14:editId="7DEC7EA0">
              <wp:simplePos x="0" y="0"/>
              <wp:positionH relativeFrom="page">
                <wp:posOffset>3281045</wp:posOffset>
              </wp:positionH>
              <wp:positionV relativeFrom="paragraph">
                <wp:posOffset>7114540</wp:posOffset>
              </wp:positionV>
              <wp:extent cx="403860" cy="109855"/>
              <wp:effectExtent l="4445" t="1270" r="1270" b="3175"/>
              <wp:wrapTopAndBottom/>
              <wp:docPr id="51" name="Grupo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860" cy="109855"/>
                        <a:chOff x="5167" y="662"/>
                        <a:chExt cx="636" cy="173"/>
                      </a:xfrm>
                    </wpg:grpSpPr>
                    <wps:wsp>
                      <wps:cNvPr id="52" name="Freeform 38"/>
                      <wps:cNvSpPr>
                        <a:spLocks/>
                      </wps:cNvSpPr>
                      <wps:spPr bwMode="auto">
                        <a:xfrm>
                          <a:off x="5166" y="662"/>
                          <a:ext cx="65" cy="171"/>
                        </a:xfrm>
                        <a:custGeom>
                          <a:avLst/>
                          <a:gdLst>
                            <a:gd name="T0" fmla="+- 0 5231 5167"/>
                            <a:gd name="T1" fmla="*/ T0 w 65"/>
                            <a:gd name="T2" fmla="+- 0 662 662"/>
                            <a:gd name="T3" fmla="*/ 662 h 171"/>
                            <a:gd name="T4" fmla="+- 0 5216 5167"/>
                            <a:gd name="T5" fmla="*/ T4 w 65"/>
                            <a:gd name="T6" fmla="+- 0 662 662"/>
                            <a:gd name="T7" fmla="*/ 662 h 171"/>
                            <a:gd name="T8" fmla="+- 0 5214 5167"/>
                            <a:gd name="T9" fmla="*/ T8 w 65"/>
                            <a:gd name="T10" fmla="+- 0 668 662"/>
                            <a:gd name="T11" fmla="*/ 668 h 171"/>
                            <a:gd name="T12" fmla="+- 0 5212 5167"/>
                            <a:gd name="T13" fmla="*/ T12 w 65"/>
                            <a:gd name="T14" fmla="+- 0 674 662"/>
                            <a:gd name="T15" fmla="*/ 674 h 171"/>
                            <a:gd name="T16" fmla="+- 0 5172 5167"/>
                            <a:gd name="T17" fmla="*/ T16 w 65"/>
                            <a:gd name="T18" fmla="+- 0 694 662"/>
                            <a:gd name="T19" fmla="*/ 694 h 171"/>
                            <a:gd name="T20" fmla="+- 0 5167 5167"/>
                            <a:gd name="T21" fmla="*/ T20 w 65"/>
                            <a:gd name="T22" fmla="+- 0 694 662"/>
                            <a:gd name="T23" fmla="*/ 694 h 171"/>
                            <a:gd name="T24" fmla="+- 0 5167 5167"/>
                            <a:gd name="T25" fmla="*/ T24 w 65"/>
                            <a:gd name="T26" fmla="+- 0 710 662"/>
                            <a:gd name="T27" fmla="*/ 710 h 171"/>
                            <a:gd name="T28" fmla="+- 0 5211 5167"/>
                            <a:gd name="T29" fmla="*/ T28 w 65"/>
                            <a:gd name="T30" fmla="+- 0 710 662"/>
                            <a:gd name="T31" fmla="*/ 710 h 171"/>
                            <a:gd name="T32" fmla="+- 0 5211 5167"/>
                            <a:gd name="T33" fmla="*/ T32 w 65"/>
                            <a:gd name="T34" fmla="+- 0 832 662"/>
                            <a:gd name="T35" fmla="*/ 832 h 171"/>
                            <a:gd name="T36" fmla="+- 0 5231 5167"/>
                            <a:gd name="T37" fmla="*/ T36 w 65"/>
                            <a:gd name="T38" fmla="+- 0 832 662"/>
                            <a:gd name="T39" fmla="*/ 832 h 171"/>
                            <a:gd name="T40" fmla="+- 0 5231 5167"/>
                            <a:gd name="T41" fmla="*/ T40 w 65"/>
                            <a:gd name="T42" fmla="+- 0 662 662"/>
                            <a:gd name="T43" fmla="*/ 662 h 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65" h="171">
                              <a:moveTo>
                                <a:pt x="64" y="0"/>
                              </a:moveTo>
                              <a:lnTo>
                                <a:pt x="49" y="0"/>
                              </a:lnTo>
                              <a:lnTo>
                                <a:pt x="47" y="6"/>
                              </a:lnTo>
                              <a:lnTo>
                                <a:pt x="45" y="12"/>
                              </a:lnTo>
                              <a:lnTo>
                                <a:pt x="5" y="32"/>
                              </a:lnTo>
                              <a:lnTo>
                                <a:pt x="0" y="32"/>
                              </a:lnTo>
                              <a:lnTo>
                                <a:pt x="0" y="48"/>
                              </a:lnTo>
                              <a:lnTo>
                                <a:pt x="44" y="48"/>
                              </a:lnTo>
                              <a:lnTo>
                                <a:pt x="44" y="170"/>
                              </a:lnTo>
                              <a:lnTo>
                                <a:pt x="64" y="170"/>
                              </a:lnTo>
                              <a:lnTo>
                                <a:pt x="64" y="0"/>
                              </a:lnTo>
                              <a:close/>
                            </a:path>
                          </a:pathLst>
                        </a:custGeom>
                        <a:solidFill>
                          <a:srgbClr val="8C8F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39"/>
                      <wps:cNvSpPr>
                        <a:spLocks/>
                      </wps:cNvSpPr>
                      <wps:spPr bwMode="auto">
                        <a:xfrm>
                          <a:off x="5300" y="662"/>
                          <a:ext cx="65" cy="171"/>
                        </a:xfrm>
                        <a:custGeom>
                          <a:avLst/>
                          <a:gdLst>
                            <a:gd name="T0" fmla="+- 0 5365 5300"/>
                            <a:gd name="T1" fmla="*/ T0 w 65"/>
                            <a:gd name="T2" fmla="+- 0 662 662"/>
                            <a:gd name="T3" fmla="*/ 662 h 171"/>
                            <a:gd name="T4" fmla="+- 0 5349 5300"/>
                            <a:gd name="T5" fmla="*/ T4 w 65"/>
                            <a:gd name="T6" fmla="+- 0 662 662"/>
                            <a:gd name="T7" fmla="*/ 662 h 171"/>
                            <a:gd name="T8" fmla="+- 0 5348 5300"/>
                            <a:gd name="T9" fmla="*/ T8 w 65"/>
                            <a:gd name="T10" fmla="+- 0 668 662"/>
                            <a:gd name="T11" fmla="*/ 668 h 171"/>
                            <a:gd name="T12" fmla="+- 0 5346 5300"/>
                            <a:gd name="T13" fmla="*/ T12 w 65"/>
                            <a:gd name="T14" fmla="+- 0 674 662"/>
                            <a:gd name="T15" fmla="*/ 674 h 171"/>
                            <a:gd name="T16" fmla="+- 0 5306 5300"/>
                            <a:gd name="T17" fmla="*/ T16 w 65"/>
                            <a:gd name="T18" fmla="+- 0 694 662"/>
                            <a:gd name="T19" fmla="*/ 694 h 171"/>
                            <a:gd name="T20" fmla="+- 0 5300 5300"/>
                            <a:gd name="T21" fmla="*/ T20 w 65"/>
                            <a:gd name="T22" fmla="+- 0 694 662"/>
                            <a:gd name="T23" fmla="*/ 694 h 171"/>
                            <a:gd name="T24" fmla="+- 0 5300 5300"/>
                            <a:gd name="T25" fmla="*/ T24 w 65"/>
                            <a:gd name="T26" fmla="+- 0 710 662"/>
                            <a:gd name="T27" fmla="*/ 710 h 171"/>
                            <a:gd name="T28" fmla="+- 0 5344 5300"/>
                            <a:gd name="T29" fmla="*/ T28 w 65"/>
                            <a:gd name="T30" fmla="+- 0 710 662"/>
                            <a:gd name="T31" fmla="*/ 710 h 171"/>
                            <a:gd name="T32" fmla="+- 0 5344 5300"/>
                            <a:gd name="T33" fmla="*/ T32 w 65"/>
                            <a:gd name="T34" fmla="+- 0 832 662"/>
                            <a:gd name="T35" fmla="*/ 832 h 171"/>
                            <a:gd name="T36" fmla="+- 0 5365 5300"/>
                            <a:gd name="T37" fmla="*/ T36 w 65"/>
                            <a:gd name="T38" fmla="+- 0 832 662"/>
                            <a:gd name="T39" fmla="*/ 832 h 171"/>
                            <a:gd name="T40" fmla="+- 0 5365 5300"/>
                            <a:gd name="T41" fmla="*/ T40 w 65"/>
                            <a:gd name="T42" fmla="+- 0 662 662"/>
                            <a:gd name="T43" fmla="*/ 662 h 1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65" h="171">
                              <a:moveTo>
                                <a:pt x="65" y="0"/>
                              </a:moveTo>
                              <a:lnTo>
                                <a:pt x="49" y="0"/>
                              </a:lnTo>
                              <a:lnTo>
                                <a:pt x="48" y="6"/>
                              </a:lnTo>
                              <a:lnTo>
                                <a:pt x="46" y="12"/>
                              </a:lnTo>
                              <a:lnTo>
                                <a:pt x="6" y="32"/>
                              </a:lnTo>
                              <a:lnTo>
                                <a:pt x="0" y="32"/>
                              </a:lnTo>
                              <a:lnTo>
                                <a:pt x="0" y="48"/>
                              </a:lnTo>
                              <a:lnTo>
                                <a:pt x="44" y="48"/>
                              </a:lnTo>
                              <a:lnTo>
                                <a:pt x="44" y="170"/>
                              </a:lnTo>
                              <a:lnTo>
                                <a:pt x="65" y="170"/>
                              </a:lnTo>
                              <a:lnTo>
                                <a:pt x="65" y="0"/>
                              </a:lnTo>
                              <a:close/>
                            </a:path>
                          </a:pathLst>
                        </a:custGeom>
                        <a:solidFill>
                          <a:srgbClr val="8C8F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4" name="Picture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5422" y="662"/>
                          <a:ext cx="380" cy="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BBCC80B" id="Grupo 51" o:spid="_x0000_s1026" style="position:absolute;margin-left:258.35pt;margin-top:560.2pt;width:31.8pt;height:8.65pt;z-index:-251638784;mso-wrap-distance-left:0;mso-wrap-distance-right:0;mso-position-horizontal-relative:page" coordorigin="5167,662" coordsize="636,1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">
              <v:shape id="Freeform 38" o:spid="_x0000_s1027" style="position:absolute;left:5166;top:662;width:65;height:171;visibility:visible;mso-wrap-style:square;v-text-anchor:top" coordsize="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" path="m64,l49,,47,6r-2,6l5,32,,32,,48r44,l44,170r20,l64,xe" fillcolor="#8c8f90" stroked="f">
                <v:path arrowok="t" o:connecttype="custom" o:connectlocs="64,662;49,662;47,668;45,674;5,694;0,694;0,710;44,710;44,832;64,832;64,662" o:connectangles="0,0,0,0,0,0,0,0,0,0,0"/>
              </v:shape>
              <v:shape id="Freeform 39" o:spid="_x0000_s1028" style="position:absolute;left:5300;top:662;width:65;height:171;visibility:visible;mso-wrap-style:square;v-text-anchor:top" coordsize="6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" path="m65,l49,,48,6r-2,6l6,32,,32,,48r44,l44,170r21,l65,xe" fillcolor="#8c8f90" stroked="f">
                <v:path arrowok="t" o:connecttype="custom" o:connectlocs="65,662;49,662;48,668;46,674;6,694;0,694;0,710;44,710;44,832;65,832;65,662" o:connectangles="0,0,0,0,0,0,0,0,0,0,0"/>
              </v:shape>
              <v:shape id="Picture 40" o:spid="_x0000_s1029" type="#_x0000_t75" style="position:absolute;left:5422;top:662;width:380;height:1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">
                <v:imagedata r:id="rId6" o:title=""/>
              </v:shape>
              <w10:wrap type="topAndBottom" anchorx="page"/>
            </v:group>
          </w:pict>
        </mc:Fallback>
      </mc:AlternateContent>
    </w:r>
    <w:r>
      <w:rPr>
        <w:noProof/>
        <w:sz w:val="20"/>
        <w:lang w:val="es-MX" w:eastAsia="es-MX"/>
      </w:rPr>
      <mc:AlternateContent>
        <mc:Choice Requires="wpg">
          <w:drawing>
            <wp:anchor distT="0" distB="0" distL="0" distR="0" simplePos="0" relativeHeight="251675648" behindDoc="1" locked="0" layoutInCell="1" allowOverlap="1" wp14:anchorId="74C2BD2D" wp14:editId="6DE06DB1">
              <wp:simplePos x="0" y="0"/>
              <wp:positionH relativeFrom="page">
                <wp:posOffset>723900</wp:posOffset>
              </wp:positionH>
              <wp:positionV relativeFrom="paragraph">
                <wp:posOffset>9316085</wp:posOffset>
              </wp:positionV>
              <wp:extent cx="2492375" cy="326390"/>
              <wp:effectExtent l="0" t="10160" r="3175" b="0"/>
              <wp:wrapTopAndBottom/>
              <wp:docPr id="46" name="Grupo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47"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 name="Line 34"/>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9"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169ACD1" id="Grupo 46" o:spid="_x0000_s1026" style="position:absolute;margin-left:57pt;margin-top:733.55pt;width:196.25pt;height:25.7pt;z-index:-251640832;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">
              <v:shape id="Picture 33"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">
                <v:imagedata r:id="rId9" o:title=""/>
              </v:shape>
              <v:line id="Line 34"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" strokecolor="#8c8f90" strokeweight="1.02pt"/>
              <v:shape id="Picture 35"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">
                <v:imagedata r:id="rId10" o:title=""/>
              </v:shape>
              <w10:wrap type="topAndBottom" anchorx="page"/>
            </v:group>
          </w:pict>
        </mc:Fallback>
      </mc:AlternateContent>
    </w:r>
    <w:r>
      <w:rPr>
        <w:noProof/>
        <w:sz w:val="20"/>
        <w:lang w:val="es-MX" w:eastAsia="es-MX"/>
      </w:rPr>
      <mc:AlternateContent>
        <mc:Choice Requires="wpg">
          <w:drawing>
            <wp:anchor distT="0" distB="0" distL="0" distR="0" simplePos="0" relativeHeight="251674624" behindDoc="1" locked="0" layoutInCell="1" allowOverlap="1" wp14:anchorId="55DD135D" wp14:editId="1D3CBE90">
              <wp:simplePos x="0" y="0"/>
              <wp:positionH relativeFrom="page">
                <wp:posOffset>723900</wp:posOffset>
              </wp:positionH>
              <wp:positionV relativeFrom="paragraph">
                <wp:posOffset>9316085</wp:posOffset>
              </wp:positionV>
              <wp:extent cx="2492375" cy="326390"/>
              <wp:effectExtent l="0" t="10160" r="3175" b="0"/>
              <wp:wrapTopAndBottom/>
              <wp:docPr id="42" name="Grupo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43"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4" name="Line 30"/>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5"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F77D89D" id="Grupo 42" o:spid="_x0000_s1026" style="position:absolute;margin-left:57pt;margin-top:733.55pt;width:196.25pt;height:25.7pt;z-index:-251641856;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">
              <v:shape id="Picture 29"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">
                <v:imagedata r:id="rId9" o:title=""/>
              </v:shape>
              <v:line id="Line 30"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" strokecolor="#8c8f90" strokeweight="1.02pt"/>
              <v:shape id="Picture 31"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">
                <v:imagedata r:id="rId10" o:title=""/>
              </v:shape>
              <w10:wrap type="topAndBottom" anchorx="page"/>
            </v:group>
          </w:pict>
        </mc:Fallback>
      </mc:AlternateContent>
    </w:r>
    <w:r>
      <w:rPr>
        <w:noProof/>
        <w:sz w:val="20"/>
        <w:lang w:val="es-MX" w:eastAsia="es-MX"/>
      </w:rPr>
      <mc:AlternateContent>
        <mc:Choice Requires="wpg">
          <w:drawing>
            <wp:anchor distT="0" distB="0" distL="0" distR="0" simplePos="0" relativeHeight="251672576" behindDoc="1" locked="0" layoutInCell="1" allowOverlap="1" wp14:anchorId="3E6763BE" wp14:editId="1F6A4A2A">
              <wp:simplePos x="0" y="0"/>
              <wp:positionH relativeFrom="page">
                <wp:posOffset>723900</wp:posOffset>
              </wp:positionH>
              <wp:positionV relativeFrom="paragraph">
                <wp:posOffset>9316085</wp:posOffset>
              </wp:positionV>
              <wp:extent cx="2492375" cy="326390"/>
              <wp:effectExtent l="0" t="10160" r="3175" b="0"/>
              <wp:wrapTopAndBottom/>
              <wp:docPr id="33" name="Grupo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2375" cy="326390"/>
                        <a:chOff x="1140" y="369"/>
                        <a:chExt cx="3925" cy="514"/>
                      </a:xfrm>
                    </wpg:grpSpPr>
                    <pic:pic xmlns:pic="http://schemas.openxmlformats.org/drawingml/2006/picture">
                      <pic:nvPicPr>
                        <pic:cNvPr id="34"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40" y="368"/>
                          <a:ext cx="3925"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Line 21"/>
                      <wps:cNvCnPr>
                        <a:cxnSpLocks noChangeShapeType="1"/>
                      </wps:cNvCnPr>
                      <wps:spPr bwMode="auto">
                        <a:xfrm>
                          <a:off x="2206" y="373"/>
                          <a:ext cx="0" cy="171"/>
                        </a:xfrm>
                        <a:prstGeom prst="line">
                          <a:avLst/>
                        </a:prstGeom>
                        <a:noFill/>
                        <a:ln w="12954">
                          <a:solidFill>
                            <a:srgbClr val="8C8F9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249" y="372"/>
                          <a:ext cx="415" cy="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DBC2988" id="Grupo 33" o:spid="_x0000_s1026" style="position:absolute;margin-left:57pt;margin-top:733.55pt;width:196.25pt;height:25.7pt;z-index:-251643904;mso-wrap-distance-left:0;mso-wrap-distance-right:0;mso-position-horizontal-relative:page" coordorigin="1140,369" coordsize="3925,5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">
              <v:shape id="Picture 20" o:spid="_x0000_s1027" type="#_x0000_t75" style="position:absolute;left:1140;top:368;width:3925;height: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">
                <v:imagedata r:id="rId9" o:title=""/>
              </v:shape>
              <v:line id="Line 21" o:spid="_x0000_s1028" style="position:absolute;visibility:visible;mso-wrap-style:square" from="2206,373" to="2206,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" strokecolor="#8c8f90" strokeweight="1.02pt"/>
              <v:shape id="Picture 22" o:spid="_x0000_s1029" type="#_x0000_t75" style="position:absolute;left:2249;top:372;width:415;height: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">
                <v:imagedata r:id="rId10" o:title=""/>
              </v:shape>
              <w10:wrap type="topAndBottom"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F7C2D" w14:textId="77777777" w:rsidR="00DD51EF" w:rsidRDefault="00DD51EF" w:rsidP="00C2489A">
      <w:pPr>
        <w:spacing w:after="0" w:line="240" w:lineRule="auto"/>
      </w:pPr>
      <w:r>
        <w:separator/>
      </w:r>
    </w:p>
  </w:footnote>
  <w:footnote w:type="continuationSeparator" w:id="0">
    <w:p w14:paraId="6F9957C5" w14:textId="77777777" w:rsidR="00DD51EF" w:rsidRDefault="00DD51EF" w:rsidP="00C24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08DD" w14:textId="225CCAEF" w:rsidR="00E369C9" w:rsidRPr="00E369C9" w:rsidRDefault="00E369C9" w:rsidP="00E369C9">
    <w:pPr>
      <w:jc w:val="right"/>
      <w:rPr>
        <w:rFonts w:ascii="Arial" w:hAnsi="Arial" w:cs="Arial"/>
        <w:b/>
        <w:sz w:val="14"/>
        <w:szCs w:val="14"/>
        <w:lang w:val="es-ES"/>
      </w:rPr>
    </w:pPr>
    <w:r w:rsidRPr="00E369C9">
      <w:rPr>
        <w:rFonts w:ascii="Arial" w:hAnsi="Arial" w:cs="Arial"/>
        <w:bCs/>
        <w:sz w:val="14"/>
        <w:szCs w:val="14"/>
        <w:lang w:val="es-ES"/>
      </w:rPr>
      <w:t>LICITACIÓN PÚBLICA LP- SAY-DIF-SC-00</w:t>
    </w:r>
    <w:r w:rsidR="00A54ED9">
      <w:rPr>
        <w:rFonts w:ascii="Arial" w:hAnsi="Arial" w:cs="Arial"/>
        <w:bCs/>
        <w:sz w:val="14"/>
        <w:szCs w:val="14"/>
        <w:lang w:val="es-ES"/>
      </w:rPr>
      <w:t>2</w:t>
    </w:r>
    <w:r w:rsidRPr="00E369C9">
      <w:rPr>
        <w:rFonts w:ascii="Arial" w:hAnsi="Arial" w:cs="Arial"/>
        <w:bCs/>
        <w:sz w:val="14"/>
        <w:szCs w:val="14"/>
        <w:lang w:val="es-ES"/>
      </w:rPr>
      <w:t>-2022</w:t>
    </w:r>
    <w:r w:rsidRPr="00E369C9">
      <w:rPr>
        <w:rFonts w:ascii="Arial" w:hAnsi="Arial" w:cs="Arial"/>
        <w:b/>
        <w:sz w:val="14"/>
        <w:szCs w:val="14"/>
        <w:lang w:val="es-ES"/>
      </w:rPr>
      <w:t>.</w:t>
    </w:r>
  </w:p>
  <w:p w14:paraId="7AA1C97B" w14:textId="2B4D339C" w:rsidR="00E515CE" w:rsidRDefault="00E369C9" w:rsidP="00E369C9">
    <w:pPr>
      <w:jc w:val="right"/>
    </w:pPr>
    <w:r>
      <w:rPr>
        <w:noProof/>
        <w:lang w:eastAsia="es-MX"/>
      </w:rPr>
      <w:drawing>
        <wp:anchor distT="0" distB="0" distL="114300" distR="114300" simplePos="0" relativeHeight="251691008" behindDoc="0" locked="0" layoutInCell="1" allowOverlap="1" wp14:anchorId="32F664E5" wp14:editId="17853E35">
          <wp:simplePos x="0" y="0"/>
          <wp:positionH relativeFrom="margin">
            <wp:posOffset>-635</wp:posOffset>
          </wp:positionH>
          <wp:positionV relativeFrom="paragraph">
            <wp:posOffset>-562610</wp:posOffset>
          </wp:positionV>
          <wp:extent cx="933450" cy="9334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1A0A34" w14:textId="4F6DD1B8" w:rsidR="0007329D" w:rsidRDefault="0007329D" w:rsidP="00020899">
    <w:r>
      <w:rPr>
        <w:rFonts w:ascii="Times New Roman"/>
        <w:noProof/>
        <w:sz w:val="20"/>
        <w:lang w:eastAsia="es-MX"/>
      </w:rPr>
      <mc:AlternateContent>
        <mc:Choice Requires="wps">
          <w:drawing>
            <wp:anchor distT="0" distB="0" distL="114300" distR="114300" simplePos="0" relativeHeight="251656192" behindDoc="0" locked="0" layoutInCell="1" allowOverlap="1" wp14:anchorId="626A4A14" wp14:editId="431361ED">
              <wp:simplePos x="0" y="0"/>
              <wp:positionH relativeFrom="page">
                <wp:posOffset>1681480</wp:posOffset>
              </wp:positionH>
              <wp:positionV relativeFrom="paragraph">
                <wp:posOffset>1466215</wp:posOffset>
              </wp:positionV>
              <wp:extent cx="0" cy="0"/>
              <wp:effectExtent l="14605" t="930910" r="22225" b="93154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EE366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4E665" id="Conector recto 1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4pt,115.45pt" to="132.4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" strokecolor="#ee3661" strokeweight="1pt">
              <w10:wrap anchorx="page"/>
            </v:line>
          </w:pict>
        </mc:Fallback>
      </mc:AlternateContent>
    </w:r>
    <w:r>
      <w:rPr>
        <w:rFonts w:ascii="Times New Roman"/>
        <w:noProof/>
        <w:sz w:val="20"/>
        <w:lang w:eastAsia="es-MX"/>
      </w:rPr>
      <mc:AlternateContent>
        <mc:Choice Requires="wps">
          <w:drawing>
            <wp:anchor distT="0" distB="0" distL="114300" distR="114300" simplePos="0" relativeHeight="251655168" behindDoc="0" locked="0" layoutInCell="1" allowOverlap="1" wp14:anchorId="414C47E2" wp14:editId="266E7322">
              <wp:simplePos x="0" y="0"/>
              <wp:positionH relativeFrom="page">
                <wp:posOffset>1681480</wp:posOffset>
              </wp:positionH>
              <wp:positionV relativeFrom="paragraph">
                <wp:posOffset>1466215</wp:posOffset>
              </wp:positionV>
              <wp:extent cx="0" cy="0"/>
              <wp:effectExtent l="14605" t="930910" r="22225" b="931545"/>
              <wp:wrapNone/>
              <wp:docPr id="16" name="Conector rec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EE366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84FD9" id="Conector recto 16"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4pt,115.45pt" to="132.4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" strokecolor="#ee3661" strokeweight="1pt">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75A7F"/>
    <w:multiLevelType w:val="hybridMultilevel"/>
    <w:tmpl w:val="8484427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886E3B"/>
    <w:multiLevelType w:val="hybridMultilevel"/>
    <w:tmpl w:val="8DF6BC8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45077C7"/>
    <w:multiLevelType w:val="hybridMultilevel"/>
    <w:tmpl w:val="DC02F854"/>
    <w:lvl w:ilvl="0" w:tplc="0C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8A226D1"/>
    <w:multiLevelType w:val="hybridMultilevel"/>
    <w:tmpl w:val="C9AAF53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E0C7671"/>
    <w:multiLevelType w:val="multilevel"/>
    <w:tmpl w:val="4DCE2C8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AC06E0"/>
    <w:multiLevelType w:val="hybridMultilevel"/>
    <w:tmpl w:val="CB2049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D932E37"/>
    <w:multiLevelType w:val="hybridMultilevel"/>
    <w:tmpl w:val="605AEACA"/>
    <w:lvl w:ilvl="0" w:tplc="5DA4F9C2">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F5C19F8"/>
    <w:multiLevelType w:val="hybridMultilevel"/>
    <w:tmpl w:val="D82A65F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E3C35E2"/>
    <w:multiLevelType w:val="hybridMultilevel"/>
    <w:tmpl w:val="99502EA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4FD5FE3"/>
    <w:multiLevelType w:val="hybridMultilevel"/>
    <w:tmpl w:val="9458A1C4"/>
    <w:lvl w:ilvl="0" w:tplc="6996F634">
      <w:start w:val="1"/>
      <w:numFmt w:val="low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5E28F4"/>
    <w:multiLevelType w:val="hybridMultilevel"/>
    <w:tmpl w:val="0F36CECE"/>
    <w:lvl w:ilvl="0" w:tplc="2D86CBB2">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AF5FCB"/>
    <w:multiLevelType w:val="hybridMultilevel"/>
    <w:tmpl w:val="5D725DF0"/>
    <w:lvl w:ilvl="0" w:tplc="7864119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6C80065"/>
    <w:multiLevelType w:val="hybridMultilevel"/>
    <w:tmpl w:val="B3100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7AA55EF"/>
    <w:multiLevelType w:val="multilevel"/>
    <w:tmpl w:val="5FF6E2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F35447"/>
    <w:multiLevelType w:val="hybridMultilevel"/>
    <w:tmpl w:val="BC5EE6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66D2D1C"/>
    <w:multiLevelType w:val="hybridMultilevel"/>
    <w:tmpl w:val="BE541790"/>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8461B99"/>
    <w:multiLevelType w:val="hybridMultilevel"/>
    <w:tmpl w:val="89503F16"/>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 w15:restartNumberingAfterBreak="0">
    <w:nsid w:val="71DA19E0"/>
    <w:multiLevelType w:val="hybridMultilevel"/>
    <w:tmpl w:val="DE6A37F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B2E64D2"/>
    <w:multiLevelType w:val="multilevel"/>
    <w:tmpl w:val="175EE6E2"/>
    <w:lvl w:ilvl="0">
      <w:start w:val="1"/>
      <w:numFmt w:val="lowerLetter"/>
      <w:lvlText w:val="%1)"/>
      <w:lvlJc w:val="left"/>
      <w:pPr>
        <w:ind w:left="360" w:hanging="360"/>
      </w:pPr>
      <w:rPr>
        <w:rFonts w:hint="default"/>
        <w:b/>
      </w:rPr>
    </w:lvl>
    <w:lvl w:ilvl="1">
      <w:start w:val="1"/>
      <w:numFmt w:val="decimal"/>
      <w:lvlText w:val="%2."/>
      <w:lvlJc w:val="left"/>
      <w:pPr>
        <w:ind w:left="360" w:hanging="360"/>
      </w:pPr>
      <w:rPr>
        <w:rFonts w:ascii="Arial Narrow" w:eastAsia="Times New Roman" w:hAnsi="Arial Narrow"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5002751">
    <w:abstractNumId w:val="16"/>
  </w:num>
  <w:num w:numId="2" w16cid:durableId="1985621798">
    <w:abstractNumId w:val="7"/>
  </w:num>
  <w:num w:numId="3" w16cid:durableId="288127494">
    <w:abstractNumId w:val="12"/>
  </w:num>
  <w:num w:numId="4" w16cid:durableId="2096631012">
    <w:abstractNumId w:val="15"/>
  </w:num>
  <w:num w:numId="5" w16cid:durableId="1969894876">
    <w:abstractNumId w:val="13"/>
  </w:num>
  <w:num w:numId="6" w16cid:durableId="1357655154">
    <w:abstractNumId w:val="9"/>
  </w:num>
  <w:num w:numId="7" w16cid:durableId="763233288">
    <w:abstractNumId w:val="11"/>
  </w:num>
  <w:num w:numId="8" w16cid:durableId="1192189088">
    <w:abstractNumId w:val="4"/>
  </w:num>
  <w:num w:numId="9" w16cid:durableId="1189682246">
    <w:abstractNumId w:val="1"/>
  </w:num>
  <w:num w:numId="10" w16cid:durableId="2133936547">
    <w:abstractNumId w:val="10"/>
  </w:num>
  <w:num w:numId="11" w16cid:durableId="12924219">
    <w:abstractNumId w:val="3"/>
  </w:num>
  <w:num w:numId="12" w16cid:durableId="1525629079">
    <w:abstractNumId w:val="18"/>
  </w:num>
  <w:num w:numId="13" w16cid:durableId="1368608312">
    <w:abstractNumId w:val="17"/>
  </w:num>
  <w:num w:numId="14" w16cid:durableId="318269865">
    <w:abstractNumId w:val="14"/>
  </w:num>
  <w:num w:numId="15" w16cid:durableId="281887698">
    <w:abstractNumId w:val="5"/>
  </w:num>
  <w:num w:numId="16" w16cid:durableId="730006223">
    <w:abstractNumId w:val="0"/>
  </w:num>
  <w:num w:numId="17" w16cid:durableId="892545393">
    <w:abstractNumId w:val="6"/>
  </w:num>
  <w:num w:numId="18" w16cid:durableId="100956653">
    <w:abstractNumId w:val="8"/>
  </w:num>
  <w:num w:numId="19" w16cid:durableId="1530098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3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89A"/>
    <w:rsid w:val="00007091"/>
    <w:rsid w:val="000148B2"/>
    <w:rsid w:val="00020899"/>
    <w:rsid w:val="00020912"/>
    <w:rsid w:val="00023495"/>
    <w:rsid w:val="00024622"/>
    <w:rsid w:val="000269C1"/>
    <w:rsid w:val="00027042"/>
    <w:rsid w:val="00027515"/>
    <w:rsid w:val="00027902"/>
    <w:rsid w:val="00040877"/>
    <w:rsid w:val="000410A1"/>
    <w:rsid w:val="00047031"/>
    <w:rsid w:val="000473D8"/>
    <w:rsid w:val="00051DC1"/>
    <w:rsid w:val="00054148"/>
    <w:rsid w:val="00054B12"/>
    <w:rsid w:val="000654A4"/>
    <w:rsid w:val="00065B26"/>
    <w:rsid w:val="00065F9C"/>
    <w:rsid w:val="00066AC4"/>
    <w:rsid w:val="0007329D"/>
    <w:rsid w:val="00076D5E"/>
    <w:rsid w:val="000826EB"/>
    <w:rsid w:val="00091E69"/>
    <w:rsid w:val="000A6624"/>
    <w:rsid w:val="000A7F94"/>
    <w:rsid w:val="000B434F"/>
    <w:rsid w:val="000C7924"/>
    <w:rsid w:val="000D0DD3"/>
    <w:rsid w:val="000D15EA"/>
    <w:rsid w:val="000E020C"/>
    <w:rsid w:val="000E03CF"/>
    <w:rsid w:val="000E1016"/>
    <w:rsid w:val="000E6D36"/>
    <w:rsid w:val="000E783F"/>
    <w:rsid w:val="000F0B09"/>
    <w:rsid w:val="000F16D0"/>
    <w:rsid w:val="000F79D1"/>
    <w:rsid w:val="00101F2D"/>
    <w:rsid w:val="00102383"/>
    <w:rsid w:val="00102969"/>
    <w:rsid w:val="001029C4"/>
    <w:rsid w:val="00104A8F"/>
    <w:rsid w:val="00106F15"/>
    <w:rsid w:val="00107863"/>
    <w:rsid w:val="00107E52"/>
    <w:rsid w:val="00111109"/>
    <w:rsid w:val="00121AF3"/>
    <w:rsid w:val="00125C3E"/>
    <w:rsid w:val="00126F25"/>
    <w:rsid w:val="001304EF"/>
    <w:rsid w:val="0013766C"/>
    <w:rsid w:val="00150C23"/>
    <w:rsid w:val="00153E69"/>
    <w:rsid w:val="00162C7F"/>
    <w:rsid w:val="00162E24"/>
    <w:rsid w:val="00165AF0"/>
    <w:rsid w:val="0016615A"/>
    <w:rsid w:val="00166875"/>
    <w:rsid w:val="00166B0D"/>
    <w:rsid w:val="00167750"/>
    <w:rsid w:val="0018473A"/>
    <w:rsid w:val="00185575"/>
    <w:rsid w:val="0018726B"/>
    <w:rsid w:val="001929D0"/>
    <w:rsid w:val="00195E4D"/>
    <w:rsid w:val="001A3179"/>
    <w:rsid w:val="001C1E9B"/>
    <w:rsid w:val="001C5487"/>
    <w:rsid w:val="001C7816"/>
    <w:rsid w:val="001D6B3B"/>
    <w:rsid w:val="001E5365"/>
    <w:rsid w:val="001E7129"/>
    <w:rsid w:val="001F0A22"/>
    <w:rsid w:val="001F6C47"/>
    <w:rsid w:val="00200996"/>
    <w:rsid w:val="002011F8"/>
    <w:rsid w:val="00204D81"/>
    <w:rsid w:val="00212FE2"/>
    <w:rsid w:val="00217CB6"/>
    <w:rsid w:val="00223B79"/>
    <w:rsid w:val="00233334"/>
    <w:rsid w:val="00242E1B"/>
    <w:rsid w:val="00244409"/>
    <w:rsid w:val="00251A1A"/>
    <w:rsid w:val="00260210"/>
    <w:rsid w:val="00271333"/>
    <w:rsid w:val="00272567"/>
    <w:rsid w:val="00277E8E"/>
    <w:rsid w:val="00280328"/>
    <w:rsid w:val="0028232B"/>
    <w:rsid w:val="002826AB"/>
    <w:rsid w:val="00282862"/>
    <w:rsid w:val="002879D2"/>
    <w:rsid w:val="00295C00"/>
    <w:rsid w:val="002A0692"/>
    <w:rsid w:val="002A6D01"/>
    <w:rsid w:val="002B1F96"/>
    <w:rsid w:val="002B2AC3"/>
    <w:rsid w:val="002C1A36"/>
    <w:rsid w:val="002C1F38"/>
    <w:rsid w:val="002C2D54"/>
    <w:rsid w:val="002C3E12"/>
    <w:rsid w:val="002C6A29"/>
    <w:rsid w:val="002D0247"/>
    <w:rsid w:val="002D1494"/>
    <w:rsid w:val="002D37EE"/>
    <w:rsid w:val="002E0004"/>
    <w:rsid w:val="002E0B94"/>
    <w:rsid w:val="002E1DBB"/>
    <w:rsid w:val="002F0699"/>
    <w:rsid w:val="002F2619"/>
    <w:rsid w:val="002F50B3"/>
    <w:rsid w:val="003051DB"/>
    <w:rsid w:val="0031216F"/>
    <w:rsid w:val="00314748"/>
    <w:rsid w:val="003164E8"/>
    <w:rsid w:val="00317D16"/>
    <w:rsid w:val="003222A3"/>
    <w:rsid w:val="00330157"/>
    <w:rsid w:val="003346E5"/>
    <w:rsid w:val="0033564A"/>
    <w:rsid w:val="0033609C"/>
    <w:rsid w:val="00342118"/>
    <w:rsid w:val="003435A7"/>
    <w:rsid w:val="00344DDD"/>
    <w:rsid w:val="003450C2"/>
    <w:rsid w:val="0034510F"/>
    <w:rsid w:val="00360115"/>
    <w:rsid w:val="003611C3"/>
    <w:rsid w:val="00372F4D"/>
    <w:rsid w:val="003748BF"/>
    <w:rsid w:val="00377B44"/>
    <w:rsid w:val="00394DA9"/>
    <w:rsid w:val="0039525C"/>
    <w:rsid w:val="003958FF"/>
    <w:rsid w:val="003A73AC"/>
    <w:rsid w:val="003B1F43"/>
    <w:rsid w:val="003B3D14"/>
    <w:rsid w:val="003B508A"/>
    <w:rsid w:val="003B5ED0"/>
    <w:rsid w:val="003B7D5D"/>
    <w:rsid w:val="003C4012"/>
    <w:rsid w:val="003C457C"/>
    <w:rsid w:val="003C64BE"/>
    <w:rsid w:val="003C6AE2"/>
    <w:rsid w:val="003D0E4B"/>
    <w:rsid w:val="003E6560"/>
    <w:rsid w:val="003F5AAE"/>
    <w:rsid w:val="004035BC"/>
    <w:rsid w:val="0040765D"/>
    <w:rsid w:val="0041035F"/>
    <w:rsid w:val="0041617C"/>
    <w:rsid w:val="00416A2A"/>
    <w:rsid w:val="00417E4D"/>
    <w:rsid w:val="00427E93"/>
    <w:rsid w:val="004329C1"/>
    <w:rsid w:val="004355D8"/>
    <w:rsid w:val="00435F3F"/>
    <w:rsid w:val="00443005"/>
    <w:rsid w:val="00447B83"/>
    <w:rsid w:val="00447EEA"/>
    <w:rsid w:val="00451687"/>
    <w:rsid w:val="00453CE2"/>
    <w:rsid w:val="00456DF1"/>
    <w:rsid w:val="00460C19"/>
    <w:rsid w:val="004613FD"/>
    <w:rsid w:val="00463B41"/>
    <w:rsid w:val="004645F0"/>
    <w:rsid w:val="00474625"/>
    <w:rsid w:val="004766AD"/>
    <w:rsid w:val="00476F05"/>
    <w:rsid w:val="00480661"/>
    <w:rsid w:val="0048076B"/>
    <w:rsid w:val="00491695"/>
    <w:rsid w:val="00493D56"/>
    <w:rsid w:val="004A4816"/>
    <w:rsid w:val="004B267B"/>
    <w:rsid w:val="004B2BB6"/>
    <w:rsid w:val="004B4E04"/>
    <w:rsid w:val="004B627F"/>
    <w:rsid w:val="004C5453"/>
    <w:rsid w:val="004C562F"/>
    <w:rsid w:val="004C7110"/>
    <w:rsid w:val="004C7CE8"/>
    <w:rsid w:val="004D3D3D"/>
    <w:rsid w:val="004D7FA9"/>
    <w:rsid w:val="004E2853"/>
    <w:rsid w:val="004F7D26"/>
    <w:rsid w:val="00506F6F"/>
    <w:rsid w:val="00512685"/>
    <w:rsid w:val="0051395B"/>
    <w:rsid w:val="00514C3D"/>
    <w:rsid w:val="00516615"/>
    <w:rsid w:val="00517DE3"/>
    <w:rsid w:val="00523A41"/>
    <w:rsid w:val="00523F75"/>
    <w:rsid w:val="00531652"/>
    <w:rsid w:val="00541859"/>
    <w:rsid w:val="00544944"/>
    <w:rsid w:val="00547F52"/>
    <w:rsid w:val="00557712"/>
    <w:rsid w:val="00570145"/>
    <w:rsid w:val="0057479B"/>
    <w:rsid w:val="00575851"/>
    <w:rsid w:val="005A1F66"/>
    <w:rsid w:val="005A3ECF"/>
    <w:rsid w:val="005A4F06"/>
    <w:rsid w:val="005A7B79"/>
    <w:rsid w:val="005B1456"/>
    <w:rsid w:val="005C1459"/>
    <w:rsid w:val="005C19BD"/>
    <w:rsid w:val="005C446B"/>
    <w:rsid w:val="005D0977"/>
    <w:rsid w:val="005D10DD"/>
    <w:rsid w:val="005D71FF"/>
    <w:rsid w:val="005E0531"/>
    <w:rsid w:val="005E076B"/>
    <w:rsid w:val="005E1DFF"/>
    <w:rsid w:val="005F41C3"/>
    <w:rsid w:val="005F75BC"/>
    <w:rsid w:val="006108F9"/>
    <w:rsid w:val="00615A81"/>
    <w:rsid w:val="006165C9"/>
    <w:rsid w:val="00617F65"/>
    <w:rsid w:val="00623D7B"/>
    <w:rsid w:val="00626572"/>
    <w:rsid w:val="0063097A"/>
    <w:rsid w:val="006347DB"/>
    <w:rsid w:val="00643D25"/>
    <w:rsid w:val="006521B1"/>
    <w:rsid w:val="00655C83"/>
    <w:rsid w:val="00655CA5"/>
    <w:rsid w:val="0066222B"/>
    <w:rsid w:val="00676FD2"/>
    <w:rsid w:val="00683582"/>
    <w:rsid w:val="00686C13"/>
    <w:rsid w:val="006920F8"/>
    <w:rsid w:val="006951D6"/>
    <w:rsid w:val="00696A7F"/>
    <w:rsid w:val="00696B3C"/>
    <w:rsid w:val="00697A6B"/>
    <w:rsid w:val="006A327D"/>
    <w:rsid w:val="006A5A8A"/>
    <w:rsid w:val="006A5D0E"/>
    <w:rsid w:val="006A5E3F"/>
    <w:rsid w:val="006B3733"/>
    <w:rsid w:val="006B395F"/>
    <w:rsid w:val="006B4771"/>
    <w:rsid w:val="006C0097"/>
    <w:rsid w:val="006C1958"/>
    <w:rsid w:val="006C2179"/>
    <w:rsid w:val="006D5082"/>
    <w:rsid w:val="006D63EA"/>
    <w:rsid w:val="006E4D2E"/>
    <w:rsid w:val="006E5316"/>
    <w:rsid w:val="006F3AE7"/>
    <w:rsid w:val="006F585C"/>
    <w:rsid w:val="006F7527"/>
    <w:rsid w:val="0070032A"/>
    <w:rsid w:val="00706F49"/>
    <w:rsid w:val="0071577F"/>
    <w:rsid w:val="00715797"/>
    <w:rsid w:val="00723351"/>
    <w:rsid w:val="00724864"/>
    <w:rsid w:val="00730DB8"/>
    <w:rsid w:val="00731211"/>
    <w:rsid w:val="00732AA0"/>
    <w:rsid w:val="00744868"/>
    <w:rsid w:val="00745444"/>
    <w:rsid w:val="00746A7C"/>
    <w:rsid w:val="00747DD5"/>
    <w:rsid w:val="0075029E"/>
    <w:rsid w:val="00756331"/>
    <w:rsid w:val="00760973"/>
    <w:rsid w:val="007657FF"/>
    <w:rsid w:val="007709FB"/>
    <w:rsid w:val="00777E81"/>
    <w:rsid w:val="0078039C"/>
    <w:rsid w:val="00784954"/>
    <w:rsid w:val="00792052"/>
    <w:rsid w:val="00792A5B"/>
    <w:rsid w:val="00797BF3"/>
    <w:rsid w:val="007A4E7F"/>
    <w:rsid w:val="007A753A"/>
    <w:rsid w:val="007C4C4D"/>
    <w:rsid w:val="007D02F1"/>
    <w:rsid w:val="007E18D6"/>
    <w:rsid w:val="007E5A60"/>
    <w:rsid w:val="007E6A6C"/>
    <w:rsid w:val="007F1C41"/>
    <w:rsid w:val="007F3855"/>
    <w:rsid w:val="007F7771"/>
    <w:rsid w:val="00802D97"/>
    <w:rsid w:val="00811D65"/>
    <w:rsid w:val="00817F05"/>
    <w:rsid w:val="0082083A"/>
    <w:rsid w:val="00825E7D"/>
    <w:rsid w:val="00826234"/>
    <w:rsid w:val="00830611"/>
    <w:rsid w:val="00845459"/>
    <w:rsid w:val="0084746C"/>
    <w:rsid w:val="008730D5"/>
    <w:rsid w:val="00877AA1"/>
    <w:rsid w:val="008815CC"/>
    <w:rsid w:val="00892312"/>
    <w:rsid w:val="00895EC0"/>
    <w:rsid w:val="008966CD"/>
    <w:rsid w:val="008A1DBC"/>
    <w:rsid w:val="008A4CB2"/>
    <w:rsid w:val="008B266D"/>
    <w:rsid w:val="008B4ADD"/>
    <w:rsid w:val="008C1B39"/>
    <w:rsid w:val="008C7E39"/>
    <w:rsid w:val="008E1CE3"/>
    <w:rsid w:val="008F07E3"/>
    <w:rsid w:val="008F1AD2"/>
    <w:rsid w:val="008F25D0"/>
    <w:rsid w:val="008F7835"/>
    <w:rsid w:val="00902A23"/>
    <w:rsid w:val="00903465"/>
    <w:rsid w:val="00906C94"/>
    <w:rsid w:val="009138E5"/>
    <w:rsid w:val="009153C0"/>
    <w:rsid w:val="00923031"/>
    <w:rsid w:val="009241E4"/>
    <w:rsid w:val="00934B32"/>
    <w:rsid w:val="00937659"/>
    <w:rsid w:val="00941DEB"/>
    <w:rsid w:val="00947927"/>
    <w:rsid w:val="009503C5"/>
    <w:rsid w:val="00950BF4"/>
    <w:rsid w:val="0095513C"/>
    <w:rsid w:val="0096446E"/>
    <w:rsid w:val="009677A3"/>
    <w:rsid w:val="009703D5"/>
    <w:rsid w:val="00976F23"/>
    <w:rsid w:val="009A014D"/>
    <w:rsid w:val="009A0456"/>
    <w:rsid w:val="009A149D"/>
    <w:rsid w:val="009B30AB"/>
    <w:rsid w:val="009C55AC"/>
    <w:rsid w:val="009C7655"/>
    <w:rsid w:val="009D1972"/>
    <w:rsid w:val="009D460D"/>
    <w:rsid w:val="009D4685"/>
    <w:rsid w:val="009D474C"/>
    <w:rsid w:val="009D4DEE"/>
    <w:rsid w:val="009E0F71"/>
    <w:rsid w:val="009E304A"/>
    <w:rsid w:val="009E4698"/>
    <w:rsid w:val="009F6F16"/>
    <w:rsid w:val="009F7484"/>
    <w:rsid w:val="00A00930"/>
    <w:rsid w:val="00A04E57"/>
    <w:rsid w:val="00A056E7"/>
    <w:rsid w:val="00A102ED"/>
    <w:rsid w:val="00A20270"/>
    <w:rsid w:val="00A22738"/>
    <w:rsid w:val="00A24AB3"/>
    <w:rsid w:val="00A336B6"/>
    <w:rsid w:val="00A35955"/>
    <w:rsid w:val="00A46CF1"/>
    <w:rsid w:val="00A50DF3"/>
    <w:rsid w:val="00A533F5"/>
    <w:rsid w:val="00A54ED9"/>
    <w:rsid w:val="00A55B6A"/>
    <w:rsid w:val="00A579ED"/>
    <w:rsid w:val="00A62598"/>
    <w:rsid w:val="00A71AA3"/>
    <w:rsid w:val="00A85224"/>
    <w:rsid w:val="00AA1535"/>
    <w:rsid w:val="00AA1909"/>
    <w:rsid w:val="00AA2979"/>
    <w:rsid w:val="00AA5158"/>
    <w:rsid w:val="00AB229F"/>
    <w:rsid w:val="00AB54EF"/>
    <w:rsid w:val="00AB572E"/>
    <w:rsid w:val="00AB7D25"/>
    <w:rsid w:val="00AC4325"/>
    <w:rsid w:val="00AD0C5B"/>
    <w:rsid w:val="00AD2EBF"/>
    <w:rsid w:val="00AD456B"/>
    <w:rsid w:val="00AD5877"/>
    <w:rsid w:val="00AD5F26"/>
    <w:rsid w:val="00AD7C7A"/>
    <w:rsid w:val="00AE1810"/>
    <w:rsid w:val="00AE1F23"/>
    <w:rsid w:val="00AE54E0"/>
    <w:rsid w:val="00AE7289"/>
    <w:rsid w:val="00AF096F"/>
    <w:rsid w:val="00AF43A7"/>
    <w:rsid w:val="00AF750E"/>
    <w:rsid w:val="00B03F5C"/>
    <w:rsid w:val="00B10170"/>
    <w:rsid w:val="00B108D8"/>
    <w:rsid w:val="00B12DA1"/>
    <w:rsid w:val="00B15588"/>
    <w:rsid w:val="00B23A9F"/>
    <w:rsid w:val="00B3341D"/>
    <w:rsid w:val="00B3441D"/>
    <w:rsid w:val="00B35989"/>
    <w:rsid w:val="00B40DE6"/>
    <w:rsid w:val="00B41693"/>
    <w:rsid w:val="00B42940"/>
    <w:rsid w:val="00B50DA2"/>
    <w:rsid w:val="00B52462"/>
    <w:rsid w:val="00B54C3E"/>
    <w:rsid w:val="00B625AA"/>
    <w:rsid w:val="00B63CB3"/>
    <w:rsid w:val="00B724CC"/>
    <w:rsid w:val="00B72EF5"/>
    <w:rsid w:val="00B747D5"/>
    <w:rsid w:val="00B76A57"/>
    <w:rsid w:val="00B76F84"/>
    <w:rsid w:val="00B92B46"/>
    <w:rsid w:val="00B963BE"/>
    <w:rsid w:val="00BA120E"/>
    <w:rsid w:val="00BA317C"/>
    <w:rsid w:val="00BA3D76"/>
    <w:rsid w:val="00BC0A89"/>
    <w:rsid w:val="00BC4972"/>
    <w:rsid w:val="00BC4CB6"/>
    <w:rsid w:val="00BD02D2"/>
    <w:rsid w:val="00BD1603"/>
    <w:rsid w:val="00BD3308"/>
    <w:rsid w:val="00BE1122"/>
    <w:rsid w:val="00BE171C"/>
    <w:rsid w:val="00BF2925"/>
    <w:rsid w:val="00C0181E"/>
    <w:rsid w:val="00C025F7"/>
    <w:rsid w:val="00C039A4"/>
    <w:rsid w:val="00C03F27"/>
    <w:rsid w:val="00C04B4D"/>
    <w:rsid w:val="00C10AC4"/>
    <w:rsid w:val="00C21311"/>
    <w:rsid w:val="00C2463C"/>
    <w:rsid w:val="00C2489A"/>
    <w:rsid w:val="00C2637C"/>
    <w:rsid w:val="00C26FEA"/>
    <w:rsid w:val="00C50FFC"/>
    <w:rsid w:val="00C541BA"/>
    <w:rsid w:val="00C550AC"/>
    <w:rsid w:val="00C6157D"/>
    <w:rsid w:val="00C85ED5"/>
    <w:rsid w:val="00C8719F"/>
    <w:rsid w:val="00C91D48"/>
    <w:rsid w:val="00C936B5"/>
    <w:rsid w:val="00C93D3C"/>
    <w:rsid w:val="00C97146"/>
    <w:rsid w:val="00CA3091"/>
    <w:rsid w:val="00CA3E61"/>
    <w:rsid w:val="00CA6C92"/>
    <w:rsid w:val="00CB0CDF"/>
    <w:rsid w:val="00CB26E3"/>
    <w:rsid w:val="00CC22A6"/>
    <w:rsid w:val="00CC6BC2"/>
    <w:rsid w:val="00CD2576"/>
    <w:rsid w:val="00CD74CE"/>
    <w:rsid w:val="00CE7F61"/>
    <w:rsid w:val="00D05CCA"/>
    <w:rsid w:val="00D06A93"/>
    <w:rsid w:val="00D10449"/>
    <w:rsid w:val="00D16351"/>
    <w:rsid w:val="00D17610"/>
    <w:rsid w:val="00D2331D"/>
    <w:rsid w:val="00D241AF"/>
    <w:rsid w:val="00D27C3A"/>
    <w:rsid w:val="00D27E92"/>
    <w:rsid w:val="00D316CF"/>
    <w:rsid w:val="00D357C2"/>
    <w:rsid w:val="00D36C78"/>
    <w:rsid w:val="00D638AD"/>
    <w:rsid w:val="00D64BD0"/>
    <w:rsid w:val="00D671A0"/>
    <w:rsid w:val="00D703BD"/>
    <w:rsid w:val="00D801C0"/>
    <w:rsid w:val="00D81CED"/>
    <w:rsid w:val="00D820A8"/>
    <w:rsid w:val="00D84DEC"/>
    <w:rsid w:val="00D8539E"/>
    <w:rsid w:val="00D87D53"/>
    <w:rsid w:val="00D91A97"/>
    <w:rsid w:val="00D947D2"/>
    <w:rsid w:val="00D969FB"/>
    <w:rsid w:val="00D96E19"/>
    <w:rsid w:val="00DA00AC"/>
    <w:rsid w:val="00DA06D9"/>
    <w:rsid w:val="00DA2D99"/>
    <w:rsid w:val="00DA64D3"/>
    <w:rsid w:val="00DA765B"/>
    <w:rsid w:val="00DB0403"/>
    <w:rsid w:val="00DB0424"/>
    <w:rsid w:val="00DB390F"/>
    <w:rsid w:val="00DB6031"/>
    <w:rsid w:val="00DC1CA3"/>
    <w:rsid w:val="00DC685B"/>
    <w:rsid w:val="00DD51EF"/>
    <w:rsid w:val="00DD7E0D"/>
    <w:rsid w:val="00DD7EB1"/>
    <w:rsid w:val="00DF0B00"/>
    <w:rsid w:val="00DF4C32"/>
    <w:rsid w:val="00DF60F6"/>
    <w:rsid w:val="00E021DE"/>
    <w:rsid w:val="00E03ADD"/>
    <w:rsid w:val="00E14F1C"/>
    <w:rsid w:val="00E17491"/>
    <w:rsid w:val="00E2052C"/>
    <w:rsid w:val="00E20CAE"/>
    <w:rsid w:val="00E31C16"/>
    <w:rsid w:val="00E334A3"/>
    <w:rsid w:val="00E3427D"/>
    <w:rsid w:val="00E369C9"/>
    <w:rsid w:val="00E420D6"/>
    <w:rsid w:val="00E50AD3"/>
    <w:rsid w:val="00E515CE"/>
    <w:rsid w:val="00E5710F"/>
    <w:rsid w:val="00E62A8A"/>
    <w:rsid w:val="00E75E27"/>
    <w:rsid w:val="00E86EDC"/>
    <w:rsid w:val="00E925ED"/>
    <w:rsid w:val="00E94EBD"/>
    <w:rsid w:val="00E95734"/>
    <w:rsid w:val="00E961B9"/>
    <w:rsid w:val="00EA19D7"/>
    <w:rsid w:val="00EA3B01"/>
    <w:rsid w:val="00EA6BFC"/>
    <w:rsid w:val="00EB163F"/>
    <w:rsid w:val="00EB2BDD"/>
    <w:rsid w:val="00EC3E09"/>
    <w:rsid w:val="00ED0CE3"/>
    <w:rsid w:val="00ED5204"/>
    <w:rsid w:val="00ED67A0"/>
    <w:rsid w:val="00ED6B19"/>
    <w:rsid w:val="00EE236F"/>
    <w:rsid w:val="00EE4396"/>
    <w:rsid w:val="00EF43FD"/>
    <w:rsid w:val="00F0007B"/>
    <w:rsid w:val="00F00528"/>
    <w:rsid w:val="00F07236"/>
    <w:rsid w:val="00F115AE"/>
    <w:rsid w:val="00F12BED"/>
    <w:rsid w:val="00F13257"/>
    <w:rsid w:val="00F15D0D"/>
    <w:rsid w:val="00F227FA"/>
    <w:rsid w:val="00F23E17"/>
    <w:rsid w:val="00F26D5D"/>
    <w:rsid w:val="00F27F1C"/>
    <w:rsid w:val="00F30E4D"/>
    <w:rsid w:val="00F3505F"/>
    <w:rsid w:val="00F35AC4"/>
    <w:rsid w:val="00F35D7C"/>
    <w:rsid w:val="00F36769"/>
    <w:rsid w:val="00F37A80"/>
    <w:rsid w:val="00F43DD1"/>
    <w:rsid w:val="00F442CB"/>
    <w:rsid w:val="00F47EF1"/>
    <w:rsid w:val="00F54AB8"/>
    <w:rsid w:val="00F5503A"/>
    <w:rsid w:val="00F73BC0"/>
    <w:rsid w:val="00F76C06"/>
    <w:rsid w:val="00F8538F"/>
    <w:rsid w:val="00F92718"/>
    <w:rsid w:val="00F9382A"/>
    <w:rsid w:val="00F9402E"/>
    <w:rsid w:val="00FA19C1"/>
    <w:rsid w:val="00FA2ADD"/>
    <w:rsid w:val="00FA48E9"/>
    <w:rsid w:val="00FA6DDB"/>
    <w:rsid w:val="00FC01CD"/>
    <w:rsid w:val="00FC2C76"/>
    <w:rsid w:val="00FC584E"/>
    <w:rsid w:val="00FE5D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444D7"/>
  <w15:chartTrackingRefBased/>
  <w15:docId w15:val="{D094FDD0-B2C8-4C62-974A-80370595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E61"/>
  </w:style>
  <w:style w:type="paragraph" w:styleId="Ttulo2">
    <w:name w:val="heading 2"/>
    <w:basedOn w:val="Normal"/>
    <w:next w:val="Normal"/>
    <w:link w:val="Ttulo2Car"/>
    <w:uiPriority w:val="9"/>
    <w:unhideWhenUsed/>
    <w:qFormat/>
    <w:rsid w:val="00A227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48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2489A"/>
  </w:style>
  <w:style w:type="paragraph" w:styleId="Piedepgina">
    <w:name w:val="footer"/>
    <w:basedOn w:val="Normal"/>
    <w:link w:val="PiedepginaCar"/>
    <w:uiPriority w:val="99"/>
    <w:unhideWhenUsed/>
    <w:rsid w:val="00C248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2489A"/>
  </w:style>
  <w:style w:type="paragraph" w:styleId="Textoindependiente">
    <w:name w:val="Body Text"/>
    <w:basedOn w:val="Normal"/>
    <w:link w:val="TextoindependienteCar"/>
    <w:uiPriority w:val="1"/>
    <w:qFormat/>
    <w:rsid w:val="00C2489A"/>
    <w:pPr>
      <w:widowControl w:val="0"/>
      <w:autoSpaceDE w:val="0"/>
      <w:autoSpaceDN w:val="0"/>
      <w:spacing w:after="0" w:line="240" w:lineRule="auto"/>
    </w:pPr>
    <w:rPr>
      <w:rFonts w:ascii="Arial" w:eastAsia="Arial" w:hAnsi="Arial" w:cs="Arial"/>
      <w:b/>
      <w:bCs/>
      <w:sz w:val="12"/>
      <w:szCs w:val="12"/>
      <w:lang w:val="en-US"/>
    </w:rPr>
  </w:style>
  <w:style w:type="character" w:customStyle="1" w:styleId="TextoindependienteCar">
    <w:name w:val="Texto independiente Car"/>
    <w:basedOn w:val="Fuentedeprrafopredeter"/>
    <w:link w:val="Textoindependiente"/>
    <w:uiPriority w:val="1"/>
    <w:rsid w:val="00C2489A"/>
    <w:rPr>
      <w:rFonts w:ascii="Arial" w:eastAsia="Arial" w:hAnsi="Arial" w:cs="Arial"/>
      <w:b/>
      <w:bCs/>
      <w:sz w:val="12"/>
      <w:szCs w:val="12"/>
      <w:lang w:val="en-US"/>
    </w:rPr>
  </w:style>
  <w:style w:type="paragraph" w:styleId="Sinespaciado">
    <w:name w:val="No Spacing"/>
    <w:uiPriority w:val="1"/>
    <w:qFormat/>
    <w:rsid w:val="004C7110"/>
    <w:pPr>
      <w:spacing w:after="0" w:line="240" w:lineRule="auto"/>
    </w:pPr>
  </w:style>
  <w:style w:type="paragraph" w:styleId="Prrafodelista">
    <w:name w:val="List Paragraph"/>
    <w:basedOn w:val="Normal"/>
    <w:uiPriority w:val="34"/>
    <w:qFormat/>
    <w:rsid w:val="00447EEA"/>
    <w:pPr>
      <w:widowControl w:val="0"/>
      <w:autoSpaceDE w:val="0"/>
      <w:autoSpaceDN w:val="0"/>
      <w:spacing w:after="0" w:line="240" w:lineRule="auto"/>
    </w:pPr>
    <w:rPr>
      <w:rFonts w:ascii="Arial" w:eastAsia="Arial" w:hAnsi="Arial" w:cs="Arial"/>
      <w:lang w:val="en-US"/>
    </w:rPr>
  </w:style>
  <w:style w:type="table" w:styleId="Tablaconcuadrcula">
    <w:name w:val="Table Grid"/>
    <w:basedOn w:val="Tablanormal"/>
    <w:uiPriority w:val="59"/>
    <w:rsid w:val="00A62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07E5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7E52"/>
    <w:rPr>
      <w:rFonts w:ascii="Segoe UI" w:hAnsi="Segoe UI" w:cs="Segoe UI"/>
      <w:sz w:val="18"/>
      <w:szCs w:val="18"/>
    </w:rPr>
  </w:style>
  <w:style w:type="character" w:styleId="Hipervnculo">
    <w:name w:val="Hyperlink"/>
    <w:basedOn w:val="Fuentedeprrafopredeter"/>
    <w:uiPriority w:val="99"/>
    <w:unhideWhenUsed/>
    <w:rsid w:val="00523F75"/>
    <w:rPr>
      <w:color w:val="0563C1" w:themeColor="hyperlink"/>
      <w:u w:val="single"/>
    </w:rPr>
  </w:style>
  <w:style w:type="character" w:customStyle="1" w:styleId="Ttulo2Car">
    <w:name w:val="Título 2 Car"/>
    <w:basedOn w:val="Fuentedeprrafopredeter"/>
    <w:link w:val="Ttulo2"/>
    <w:uiPriority w:val="9"/>
    <w:rsid w:val="00A22738"/>
    <w:rPr>
      <w:rFonts w:asciiTheme="majorHAnsi" w:eastAsiaTheme="majorEastAsia" w:hAnsiTheme="majorHAnsi" w:cstheme="majorBidi"/>
      <w:color w:val="2F5496" w:themeColor="accent1" w:themeShade="BF"/>
      <w:sz w:val="26"/>
      <w:szCs w:val="26"/>
    </w:rPr>
  </w:style>
  <w:style w:type="character" w:customStyle="1" w:styleId="Mencinsinresolver1">
    <w:name w:val="Mención sin resolver1"/>
    <w:basedOn w:val="Fuentedeprrafopredeter"/>
    <w:uiPriority w:val="99"/>
    <w:semiHidden/>
    <w:unhideWhenUsed/>
    <w:rsid w:val="007C4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0642">
      <w:bodyDiv w:val="1"/>
      <w:marLeft w:val="0"/>
      <w:marRight w:val="0"/>
      <w:marTop w:val="0"/>
      <w:marBottom w:val="0"/>
      <w:divBdr>
        <w:top w:val="none" w:sz="0" w:space="0" w:color="auto"/>
        <w:left w:val="none" w:sz="0" w:space="0" w:color="auto"/>
        <w:bottom w:val="none" w:sz="0" w:space="0" w:color="auto"/>
        <w:right w:val="none" w:sz="0" w:space="0" w:color="auto"/>
      </w:divBdr>
    </w:div>
    <w:div w:id="12661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quisicionesdifsayula@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fsayula.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ifsayula.gob.mx/" TargetMode="External"/><Relationship Id="rId4" Type="http://schemas.openxmlformats.org/officeDocument/2006/relationships/settings" Target="settings.xml"/><Relationship Id="rId9" Type="http://schemas.openxmlformats.org/officeDocument/2006/relationships/hyperlink" Target="mailto:adquisicionesdifsayula@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4.png"/><Relationship Id="rId7"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8.png"/><Relationship Id="rId10" Type="http://schemas.openxmlformats.org/officeDocument/2006/relationships/image" Target="media/image12.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BA18D-5805-406D-B7D9-DED3A108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11</Pages>
  <Words>4512</Words>
  <Characters>24819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DIF</dc:creator>
  <cp:keywords/>
  <dc:description/>
  <cp:lastModifiedBy>CARLOS HERNANDEZ</cp:lastModifiedBy>
  <cp:revision>31</cp:revision>
  <cp:lastPrinted>2021-05-27T18:30:00Z</cp:lastPrinted>
  <dcterms:created xsi:type="dcterms:W3CDTF">2021-06-14T18:32:00Z</dcterms:created>
  <dcterms:modified xsi:type="dcterms:W3CDTF">2022-07-21T19:46:00Z</dcterms:modified>
</cp:coreProperties>
</file>